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0FF7C" w14:textId="77777777" w:rsidR="00075307" w:rsidRDefault="00075307">
      <w:pPr>
        <w:spacing w:line="276" w:lineRule="auto"/>
        <w:rPr>
          <w:rFonts w:ascii="Cambria" w:hAnsi="Cambria" w:cs="Arial"/>
          <w:sz w:val="22"/>
          <w:szCs w:val="22"/>
        </w:rPr>
      </w:pPr>
    </w:p>
    <w:p w14:paraId="33A6400B" w14:textId="77777777" w:rsidR="00075307" w:rsidRDefault="006F5F40">
      <w:pPr>
        <w:pBdr>
          <w:top w:val="single" w:sz="4" w:space="1" w:color="000000"/>
          <w:left w:val="single" w:sz="4" w:space="4" w:color="000000"/>
          <w:bottom w:val="single" w:sz="4" w:space="1" w:color="000000"/>
          <w:right w:val="single" w:sz="4" w:space="4" w:color="000000"/>
        </w:pBdr>
        <w:tabs>
          <w:tab w:val="left" w:pos="465"/>
          <w:tab w:val="center" w:pos="4536"/>
        </w:tabs>
        <w:spacing w:line="276" w:lineRule="auto"/>
        <w:jc w:val="center"/>
        <w:outlineLvl w:val="0"/>
        <w:rPr>
          <w:rFonts w:ascii="Cambria" w:hAnsi="Cambria" w:cs="Arial"/>
          <w:b/>
          <w:sz w:val="22"/>
          <w:szCs w:val="22"/>
        </w:rPr>
      </w:pPr>
      <w:r>
        <w:rPr>
          <w:rFonts w:ascii="Cambria" w:hAnsi="Cambria" w:cs="Arial"/>
          <w:b/>
          <w:sz w:val="22"/>
          <w:szCs w:val="22"/>
        </w:rPr>
        <w:t>TERMO DE REFERÊNCIA (TR) - AQUISIÇÃO</w:t>
      </w:r>
    </w:p>
    <w:p w14:paraId="0BF3B38D" w14:textId="77777777" w:rsidR="00075307" w:rsidRDefault="00075307" w:rsidP="00337F8A">
      <w:pPr>
        <w:spacing w:line="276" w:lineRule="auto"/>
        <w:rPr>
          <w:rFonts w:ascii="Cambria" w:hAnsi="Cambria" w:cs="Arial"/>
          <w:b/>
          <w:color w:val="FF0000"/>
          <w:sz w:val="22"/>
          <w:szCs w:val="22"/>
        </w:rPr>
      </w:pPr>
    </w:p>
    <w:tbl>
      <w:tblPr>
        <w:tblW w:w="8786" w:type="dxa"/>
        <w:tblInd w:w="-147" w:type="dxa"/>
        <w:tblLayout w:type="fixed"/>
        <w:tblLook w:val="04A0" w:firstRow="1" w:lastRow="0" w:firstColumn="1" w:lastColumn="0" w:noHBand="0" w:noVBand="1"/>
      </w:tblPr>
      <w:tblGrid>
        <w:gridCol w:w="3652"/>
        <w:gridCol w:w="5134"/>
      </w:tblGrid>
      <w:tr w:rsidR="00075307" w14:paraId="084DC988" w14:textId="77777777" w:rsidTr="003F7BB0">
        <w:trPr>
          <w:trHeight w:val="297"/>
        </w:trPr>
        <w:tc>
          <w:tcPr>
            <w:tcW w:w="3652" w:type="dxa"/>
            <w:tcBorders>
              <w:top w:val="single" w:sz="4" w:space="0" w:color="000000"/>
              <w:left w:val="single" w:sz="4" w:space="0" w:color="000000"/>
              <w:bottom w:val="single" w:sz="4" w:space="0" w:color="000000"/>
              <w:right w:val="single" w:sz="4" w:space="0" w:color="000000"/>
            </w:tcBorders>
          </w:tcPr>
          <w:p w14:paraId="1F3BDBA0" w14:textId="77777777" w:rsidR="00075307" w:rsidRDefault="006F5F40">
            <w:pPr>
              <w:widowControl w:val="0"/>
              <w:spacing w:line="276" w:lineRule="auto"/>
              <w:jc w:val="both"/>
              <w:rPr>
                <w:rFonts w:ascii="Cambria" w:hAnsi="Cambria" w:cs="Arial"/>
                <w:sz w:val="22"/>
                <w:szCs w:val="22"/>
              </w:rPr>
            </w:pPr>
            <w:r>
              <w:rPr>
                <w:rFonts w:ascii="Cambria" w:hAnsi="Cambria" w:cs="Arial"/>
                <w:sz w:val="22"/>
                <w:szCs w:val="22"/>
              </w:rPr>
              <w:t>Previsão no PCA</w:t>
            </w:r>
          </w:p>
        </w:tc>
        <w:tc>
          <w:tcPr>
            <w:tcW w:w="5134" w:type="dxa"/>
            <w:tcBorders>
              <w:top w:val="single" w:sz="4" w:space="0" w:color="000000"/>
              <w:left w:val="single" w:sz="4" w:space="0" w:color="000000"/>
              <w:bottom w:val="single" w:sz="4" w:space="0" w:color="000000"/>
              <w:right w:val="single" w:sz="4" w:space="0" w:color="000000"/>
            </w:tcBorders>
          </w:tcPr>
          <w:p w14:paraId="566553D4" w14:textId="77777777" w:rsidR="00075307" w:rsidRDefault="006F5F40">
            <w:pPr>
              <w:widowControl w:val="0"/>
              <w:spacing w:line="276" w:lineRule="auto"/>
              <w:jc w:val="both"/>
              <w:rPr>
                <w:rFonts w:ascii="Cambria" w:hAnsi="Cambria" w:cs="Arial"/>
                <w:sz w:val="22"/>
                <w:szCs w:val="22"/>
              </w:rPr>
            </w:pPr>
            <w:r>
              <w:rPr>
                <w:rFonts w:ascii="Cambria" w:hAnsi="Cambria" w:cs="Arial"/>
                <w:sz w:val="22"/>
                <w:szCs w:val="22"/>
              </w:rPr>
              <w:t>Ação n.</w:t>
            </w:r>
            <w:r w:rsidR="007A6CAD">
              <w:rPr>
                <w:rFonts w:ascii="Cambria" w:hAnsi="Cambria" w:cs="Arial"/>
                <w:sz w:val="22"/>
                <w:szCs w:val="22"/>
              </w:rPr>
              <w:t xml:space="preserve"> 184</w:t>
            </w:r>
          </w:p>
        </w:tc>
      </w:tr>
      <w:tr w:rsidR="00075307" w14:paraId="3B618AD0" w14:textId="77777777" w:rsidTr="003F7BB0">
        <w:trPr>
          <w:trHeight w:val="297"/>
        </w:trPr>
        <w:tc>
          <w:tcPr>
            <w:tcW w:w="3652" w:type="dxa"/>
            <w:tcBorders>
              <w:top w:val="single" w:sz="4" w:space="0" w:color="000000"/>
              <w:left w:val="single" w:sz="4" w:space="0" w:color="000000"/>
              <w:bottom w:val="single" w:sz="4" w:space="0" w:color="000000"/>
              <w:right w:val="single" w:sz="4" w:space="0" w:color="000000"/>
            </w:tcBorders>
          </w:tcPr>
          <w:p w14:paraId="2B390DE5" w14:textId="77777777" w:rsidR="00075307" w:rsidRDefault="006F5F40">
            <w:pPr>
              <w:widowControl w:val="0"/>
              <w:spacing w:line="276" w:lineRule="auto"/>
              <w:jc w:val="both"/>
              <w:rPr>
                <w:rFonts w:ascii="Cambria" w:hAnsi="Cambria" w:cs="Arial"/>
                <w:sz w:val="22"/>
                <w:szCs w:val="22"/>
              </w:rPr>
            </w:pPr>
            <w:r>
              <w:rPr>
                <w:rFonts w:ascii="Cambria" w:hAnsi="Cambria" w:cs="Arial"/>
                <w:sz w:val="22"/>
                <w:szCs w:val="22"/>
              </w:rPr>
              <w:t>Nível de prioridade conforme PCA</w:t>
            </w:r>
          </w:p>
        </w:tc>
        <w:tc>
          <w:tcPr>
            <w:tcW w:w="5134" w:type="dxa"/>
            <w:tcBorders>
              <w:top w:val="single" w:sz="4" w:space="0" w:color="000000"/>
              <w:left w:val="single" w:sz="4" w:space="0" w:color="000000"/>
              <w:bottom w:val="single" w:sz="4" w:space="0" w:color="000000"/>
              <w:right w:val="single" w:sz="4" w:space="0" w:color="000000"/>
            </w:tcBorders>
          </w:tcPr>
          <w:p w14:paraId="46D6D977" w14:textId="77777777" w:rsidR="00075307" w:rsidRDefault="006F5F40">
            <w:pPr>
              <w:widowControl w:val="0"/>
              <w:spacing w:line="276" w:lineRule="auto"/>
              <w:jc w:val="both"/>
              <w:rPr>
                <w:rFonts w:ascii="Cambria" w:hAnsi="Cambria" w:cs="Arial"/>
                <w:sz w:val="22"/>
                <w:szCs w:val="22"/>
              </w:rPr>
            </w:pPr>
            <w:r>
              <w:rPr>
                <w:rFonts w:ascii="Cambria" w:hAnsi="Cambria" w:cs="Arial"/>
                <w:sz w:val="22"/>
                <w:szCs w:val="22"/>
              </w:rPr>
              <w:t>(  ) Baixa    (x) Média    (  ) Alta</w:t>
            </w:r>
          </w:p>
        </w:tc>
      </w:tr>
    </w:tbl>
    <w:p w14:paraId="28172C93" w14:textId="77777777" w:rsidR="00075307" w:rsidRDefault="00075307">
      <w:pPr>
        <w:spacing w:line="276" w:lineRule="auto"/>
        <w:jc w:val="center"/>
        <w:rPr>
          <w:rFonts w:ascii="Cambria" w:hAnsi="Cambria" w:cs="Arial"/>
          <w:b/>
          <w:color w:val="FF0000"/>
          <w:sz w:val="22"/>
          <w:szCs w:val="22"/>
        </w:rPr>
      </w:pPr>
    </w:p>
    <w:tbl>
      <w:tblPr>
        <w:tblpPr w:leftFromText="141" w:rightFromText="141" w:vertAnchor="text" w:tblpXSpec="center" w:tblpY="1"/>
        <w:tblOverlap w:val="never"/>
        <w:tblW w:w="9776" w:type="dxa"/>
        <w:jc w:val="center"/>
        <w:tblLayout w:type="fixed"/>
        <w:tblLook w:val="0400" w:firstRow="0" w:lastRow="0" w:firstColumn="0" w:lastColumn="0" w:noHBand="0" w:noVBand="1"/>
      </w:tblPr>
      <w:tblGrid>
        <w:gridCol w:w="9776"/>
      </w:tblGrid>
      <w:tr w:rsidR="00075307" w14:paraId="09ED1234" w14:textId="77777777">
        <w:trPr>
          <w:jc w:val="center"/>
        </w:trPr>
        <w:tc>
          <w:tcPr>
            <w:tcW w:w="9776"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1C15C32B" w14:textId="77777777" w:rsidR="00075307" w:rsidRDefault="006F5F40">
            <w:pPr>
              <w:pStyle w:val="PargrafodaLista"/>
              <w:numPr>
                <w:ilvl w:val="0"/>
                <w:numId w:val="8"/>
              </w:numPr>
              <w:spacing w:line="276" w:lineRule="auto"/>
              <w:rPr>
                <w:rFonts w:ascii="Cambria" w:hAnsi="Cambria" w:cs="Arial"/>
                <w:b/>
                <w:color w:val="FFFFFF" w:themeColor="background1"/>
                <w:sz w:val="22"/>
                <w:szCs w:val="22"/>
              </w:rPr>
            </w:pPr>
            <w:r>
              <w:rPr>
                <w:rFonts w:ascii="Cambria" w:hAnsi="Cambria" w:cs="Arial"/>
                <w:b/>
                <w:color w:val="FFFFFF" w:themeColor="background1"/>
                <w:sz w:val="22"/>
                <w:szCs w:val="22"/>
              </w:rPr>
              <w:t>OBJETO</w:t>
            </w:r>
          </w:p>
        </w:tc>
      </w:tr>
      <w:tr w:rsidR="00075307" w14:paraId="1F345BF7" w14:textId="77777777">
        <w:trPr>
          <w:jc w:val="center"/>
        </w:trPr>
        <w:tc>
          <w:tcPr>
            <w:tcW w:w="9776" w:type="dxa"/>
            <w:tcBorders>
              <w:top w:val="single" w:sz="4" w:space="0" w:color="000000"/>
              <w:left w:val="single" w:sz="4" w:space="0" w:color="000000"/>
              <w:bottom w:val="single" w:sz="4" w:space="0" w:color="000000"/>
              <w:right w:val="single" w:sz="4" w:space="0" w:color="000000"/>
            </w:tcBorders>
          </w:tcPr>
          <w:p w14:paraId="66E0169A" w14:textId="77777777" w:rsidR="00075307" w:rsidRDefault="00075307">
            <w:pPr>
              <w:pStyle w:val="Recuodecorpodetexto3"/>
              <w:tabs>
                <w:tab w:val="left" w:pos="144"/>
                <w:tab w:val="left" w:pos="1584"/>
                <w:tab w:val="left" w:pos="2304"/>
                <w:tab w:val="left" w:pos="3024"/>
                <w:tab w:val="left" w:pos="3744"/>
                <w:tab w:val="left" w:pos="4464"/>
                <w:tab w:val="left" w:pos="5184"/>
                <w:tab w:val="left" w:pos="5904"/>
                <w:tab w:val="left" w:pos="6624"/>
              </w:tabs>
              <w:spacing w:after="0" w:line="276" w:lineRule="auto"/>
              <w:ind w:left="0"/>
              <w:jc w:val="both"/>
              <w:rPr>
                <w:rFonts w:ascii="Cambria" w:hAnsi="Cambria" w:cs="Arial"/>
                <w:sz w:val="22"/>
                <w:szCs w:val="22"/>
              </w:rPr>
            </w:pPr>
          </w:p>
          <w:p w14:paraId="3DCFF740" w14:textId="4781B781" w:rsidR="00075307" w:rsidRDefault="006F5F40" w:rsidP="00604D90">
            <w:pPr>
              <w:pStyle w:val="Recuodecorpodetexto3"/>
              <w:tabs>
                <w:tab w:val="left" w:pos="144"/>
                <w:tab w:val="left" w:pos="1584"/>
                <w:tab w:val="left" w:pos="2304"/>
                <w:tab w:val="left" w:pos="3024"/>
                <w:tab w:val="left" w:pos="3744"/>
                <w:tab w:val="left" w:pos="4464"/>
                <w:tab w:val="left" w:pos="5184"/>
                <w:tab w:val="left" w:pos="5904"/>
                <w:tab w:val="left" w:pos="6624"/>
              </w:tabs>
              <w:spacing w:line="276" w:lineRule="auto"/>
              <w:jc w:val="both"/>
              <w:rPr>
                <w:rFonts w:ascii="Cambria" w:hAnsi="Cambria" w:cs="Arial"/>
                <w:sz w:val="22"/>
                <w:szCs w:val="22"/>
              </w:rPr>
            </w:pPr>
            <w:r>
              <w:rPr>
                <w:rFonts w:ascii="Cambria" w:hAnsi="Cambria" w:cs="Arial"/>
                <w:sz w:val="22"/>
                <w:szCs w:val="22"/>
              </w:rPr>
              <w:t>Contratação de empresa para aquisição de playground infantil</w:t>
            </w:r>
            <w:r w:rsidR="007A6CAD">
              <w:rPr>
                <w:rFonts w:ascii="Cambria" w:hAnsi="Cambria" w:cs="Arial"/>
                <w:sz w:val="22"/>
                <w:szCs w:val="22"/>
              </w:rPr>
              <w:t xml:space="preserve">, conforme </w:t>
            </w:r>
            <w:r w:rsidR="00B40179">
              <w:rPr>
                <w:rFonts w:ascii="Cambria" w:hAnsi="Cambria" w:cs="Arial"/>
                <w:sz w:val="22"/>
                <w:szCs w:val="22"/>
              </w:rPr>
              <w:t>C</w:t>
            </w:r>
            <w:r w:rsidR="007A6CAD">
              <w:rPr>
                <w:rFonts w:ascii="Cambria" w:hAnsi="Cambria" w:cs="Arial"/>
                <w:sz w:val="22"/>
                <w:szCs w:val="22"/>
              </w:rPr>
              <w:t>onvênio</w:t>
            </w:r>
            <w:r w:rsidR="00604D90">
              <w:rPr>
                <w:rFonts w:ascii="Cambria" w:hAnsi="Cambria" w:cs="Arial"/>
                <w:sz w:val="22"/>
                <w:szCs w:val="22"/>
              </w:rPr>
              <w:t xml:space="preserve"> </w:t>
            </w:r>
            <w:r w:rsidR="00604D90" w:rsidRPr="00604D90">
              <w:rPr>
                <w:rFonts w:ascii="Cambria" w:hAnsi="Cambria" w:cs="Arial"/>
                <w:sz w:val="22"/>
                <w:szCs w:val="22"/>
              </w:rPr>
              <w:t xml:space="preserve">963543/2024 </w:t>
            </w:r>
            <w:proofErr w:type="spellStart"/>
            <w:r w:rsidR="00604D90" w:rsidRPr="00604D90">
              <w:rPr>
                <w:rFonts w:ascii="Cambria" w:hAnsi="Cambria" w:cs="Arial"/>
                <w:sz w:val="22"/>
                <w:szCs w:val="22"/>
              </w:rPr>
              <w:t>Transferegov</w:t>
            </w:r>
            <w:proofErr w:type="spellEnd"/>
            <w:r w:rsidR="00604D90" w:rsidRPr="00604D90">
              <w:rPr>
                <w:rFonts w:ascii="Cambria" w:hAnsi="Cambria" w:cs="Arial"/>
                <w:sz w:val="22"/>
                <w:szCs w:val="22"/>
              </w:rPr>
              <w:t xml:space="preserve"> vinculado ao Ministério do Esporte</w:t>
            </w:r>
            <w:r w:rsidR="007A6CAD">
              <w:rPr>
                <w:rFonts w:ascii="Cambria" w:hAnsi="Cambria" w:cs="Arial"/>
                <w:sz w:val="22"/>
                <w:szCs w:val="22"/>
              </w:rPr>
              <w:t>, visando atender as necessidades da Secretaria Municipal de Esportes, Lazer e Juventude da Prefeitura Municipal,</w:t>
            </w:r>
            <w:r>
              <w:rPr>
                <w:rFonts w:ascii="Cambria" w:hAnsi="Cambria" w:cs="Arial"/>
                <w:sz w:val="22"/>
                <w:szCs w:val="22"/>
              </w:rPr>
              <w:t xml:space="preserve"> conforme quantidades constantes do Anexo I da presente requisição e exigências e condições </w:t>
            </w:r>
            <w:r w:rsidR="007A6CAD">
              <w:rPr>
                <w:rFonts w:ascii="Cambria" w:hAnsi="Cambria" w:cs="Arial"/>
                <w:sz w:val="22"/>
                <w:szCs w:val="22"/>
              </w:rPr>
              <w:t>estabelecidas neste instrumento.</w:t>
            </w:r>
          </w:p>
          <w:p w14:paraId="6E4D1BE7" w14:textId="77777777" w:rsidR="00075307" w:rsidRDefault="00075307">
            <w:pPr>
              <w:spacing w:line="276" w:lineRule="auto"/>
              <w:rPr>
                <w:rFonts w:ascii="Cambria" w:hAnsi="Cambria" w:cs="Arial"/>
                <w:color w:val="FF0000"/>
                <w:sz w:val="22"/>
                <w:szCs w:val="22"/>
              </w:rPr>
            </w:pPr>
          </w:p>
        </w:tc>
      </w:tr>
      <w:tr w:rsidR="00075307" w14:paraId="6AB823FE" w14:textId="77777777">
        <w:trPr>
          <w:jc w:val="center"/>
        </w:trPr>
        <w:tc>
          <w:tcPr>
            <w:tcW w:w="9776"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36B8CDB3" w14:textId="77777777" w:rsidR="00075307" w:rsidRDefault="006F5F40">
            <w:pPr>
              <w:numPr>
                <w:ilvl w:val="1"/>
                <w:numId w:val="2"/>
              </w:numPr>
              <w:spacing w:line="276" w:lineRule="auto"/>
              <w:rPr>
                <w:rFonts w:ascii="Cambria" w:hAnsi="Cambria" w:cs="Arial"/>
                <w:b/>
                <w:color w:val="FFFFFF" w:themeColor="background1"/>
                <w:sz w:val="22"/>
                <w:szCs w:val="22"/>
              </w:rPr>
            </w:pPr>
            <w:r>
              <w:rPr>
                <w:rFonts w:ascii="Cambria" w:hAnsi="Cambria" w:cs="Arial"/>
                <w:b/>
                <w:color w:val="FFFFFF" w:themeColor="background1"/>
                <w:sz w:val="22"/>
                <w:szCs w:val="22"/>
              </w:rPr>
              <w:t>Da natureza do objeto</w:t>
            </w:r>
          </w:p>
        </w:tc>
      </w:tr>
      <w:tr w:rsidR="00075307" w14:paraId="45E25710" w14:textId="77777777">
        <w:trPr>
          <w:jc w:val="center"/>
        </w:trPr>
        <w:tc>
          <w:tcPr>
            <w:tcW w:w="9776" w:type="dxa"/>
            <w:tcBorders>
              <w:top w:val="single" w:sz="4" w:space="0" w:color="000000"/>
              <w:left w:val="single" w:sz="4" w:space="0" w:color="000000"/>
              <w:bottom w:val="single" w:sz="4" w:space="0" w:color="000000"/>
              <w:right w:val="single" w:sz="4" w:space="0" w:color="000000"/>
            </w:tcBorders>
          </w:tcPr>
          <w:p w14:paraId="3549AA8E" w14:textId="77777777" w:rsidR="00075307" w:rsidRDefault="00075307">
            <w:pPr>
              <w:spacing w:line="276" w:lineRule="auto"/>
              <w:rPr>
                <w:rFonts w:ascii="Cambria" w:hAnsi="Cambria" w:cs="Arial"/>
                <w:bCs/>
                <w:sz w:val="22"/>
                <w:szCs w:val="22"/>
              </w:rPr>
            </w:pPr>
          </w:p>
          <w:p w14:paraId="6620D6E9" w14:textId="77777777" w:rsidR="00075307" w:rsidRDefault="007A6CAD">
            <w:pPr>
              <w:spacing w:line="276" w:lineRule="auto"/>
              <w:ind w:left="196" w:right="228"/>
              <w:jc w:val="both"/>
              <w:rPr>
                <w:rFonts w:ascii="Cambria" w:hAnsi="Cambria" w:cs="Arial"/>
                <w:bCs/>
                <w:color w:val="000000"/>
                <w:sz w:val="22"/>
                <w:szCs w:val="22"/>
              </w:rPr>
            </w:pPr>
            <w:r>
              <w:rPr>
                <w:rFonts w:ascii="Cambria" w:hAnsi="Cambria" w:cs="Arial"/>
                <w:bCs/>
                <w:sz w:val="22"/>
                <w:szCs w:val="22"/>
              </w:rPr>
              <w:t xml:space="preserve">(x) </w:t>
            </w:r>
            <w:r w:rsidR="006F5F40">
              <w:rPr>
                <w:rFonts w:ascii="Cambria" w:hAnsi="Cambria" w:cs="Arial"/>
                <w:bCs/>
                <w:sz w:val="22"/>
                <w:szCs w:val="22"/>
              </w:rPr>
              <w:t xml:space="preserve">Não se enquadra como sendo bem de luxo, conforme Decreto Federal n.º </w:t>
            </w:r>
            <w:r w:rsidR="006F5F40">
              <w:rPr>
                <w:rFonts w:ascii="Cambria" w:hAnsi="Cambria" w:cs="Arial"/>
                <w:bCs/>
                <w:color w:val="000000"/>
                <w:sz w:val="22"/>
                <w:szCs w:val="22"/>
              </w:rPr>
              <w:t>10.818, de 27 de setembro de 2021.</w:t>
            </w:r>
          </w:p>
          <w:p w14:paraId="14E193DF" w14:textId="77777777" w:rsidR="00075307" w:rsidRDefault="00075307">
            <w:pPr>
              <w:spacing w:line="276" w:lineRule="auto"/>
              <w:ind w:left="196" w:right="228"/>
              <w:jc w:val="both"/>
              <w:rPr>
                <w:rFonts w:ascii="Cambria" w:hAnsi="Cambria" w:cs="Arial"/>
                <w:bCs/>
                <w:color w:val="000000"/>
                <w:sz w:val="22"/>
                <w:szCs w:val="22"/>
              </w:rPr>
            </w:pPr>
          </w:p>
          <w:p w14:paraId="2CF282B7" w14:textId="77777777" w:rsidR="00075307" w:rsidRDefault="007A6CAD">
            <w:pPr>
              <w:pStyle w:val="PargrafodaLista"/>
              <w:tabs>
                <w:tab w:val="left" w:pos="1392"/>
              </w:tabs>
              <w:spacing w:line="276" w:lineRule="auto"/>
              <w:ind w:left="196" w:right="228"/>
              <w:jc w:val="both"/>
              <w:rPr>
                <w:rFonts w:ascii="Cambria" w:hAnsi="Cambria" w:cs="Arial"/>
                <w:sz w:val="22"/>
                <w:szCs w:val="22"/>
              </w:rPr>
            </w:pPr>
            <w:r>
              <w:rPr>
                <w:rFonts w:ascii="Cambria" w:hAnsi="Cambria" w:cs="Arial"/>
                <w:bCs/>
                <w:color w:val="000000"/>
                <w:sz w:val="22"/>
                <w:szCs w:val="22"/>
              </w:rPr>
              <w:t xml:space="preserve">(x) </w:t>
            </w:r>
            <w:r w:rsidR="006F5F40">
              <w:rPr>
                <w:rFonts w:ascii="Cambria" w:hAnsi="Cambria" w:cs="Arial"/>
                <w:bCs/>
                <w:color w:val="000000"/>
                <w:sz w:val="22"/>
                <w:szCs w:val="22"/>
              </w:rPr>
              <w:t>Os bens objeto desta contratação são caracterizados como comuns</w:t>
            </w:r>
            <w:r w:rsidR="006F5F40">
              <w:rPr>
                <w:rFonts w:ascii="Cambria" w:hAnsi="Cambria" w:cs="Arial"/>
                <w:sz w:val="22"/>
                <w:szCs w:val="22"/>
              </w:rPr>
              <w:t>,</w:t>
            </w:r>
            <w:r w:rsidR="006F5F40">
              <w:rPr>
                <w:rFonts w:ascii="Cambria" w:hAnsi="Cambria" w:cs="Arial"/>
                <w:spacing w:val="-1"/>
                <w:sz w:val="22"/>
                <w:szCs w:val="22"/>
              </w:rPr>
              <w:t xml:space="preserve"> </w:t>
            </w:r>
            <w:r w:rsidR="006F5F40">
              <w:rPr>
                <w:rFonts w:ascii="Cambria" w:hAnsi="Cambria" w:cs="Arial"/>
                <w:sz w:val="22"/>
                <w:szCs w:val="22"/>
              </w:rPr>
              <w:t>com características</w:t>
            </w:r>
            <w:r w:rsidR="006F5F40">
              <w:rPr>
                <w:rFonts w:ascii="Cambria" w:hAnsi="Cambria" w:cs="Arial"/>
                <w:spacing w:val="-1"/>
                <w:sz w:val="22"/>
                <w:szCs w:val="22"/>
              </w:rPr>
              <w:t xml:space="preserve"> </w:t>
            </w:r>
            <w:r w:rsidR="006F5F40">
              <w:rPr>
                <w:rFonts w:ascii="Cambria" w:hAnsi="Cambria" w:cs="Arial"/>
                <w:sz w:val="22"/>
                <w:szCs w:val="22"/>
              </w:rPr>
              <w:t>e</w:t>
            </w:r>
            <w:r w:rsidR="006F5F40">
              <w:rPr>
                <w:rFonts w:ascii="Cambria" w:hAnsi="Cambria" w:cs="Arial"/>
                <w:spacing w:val="-1"/>
                <w:sz w:val="22"/>
                <w:szCs w:val="22"/>
              </w:rPr>
              <w:t xml:space="preserve"> </w:t>
            </w:r>
            <w:r w:rsidR="006F5F40">
              <w:rPr>
                <w:rFonts w:ascii="Cambria" w:hAnsi="Cambria" w:cs="Arial"/>
                <w:sz w:val="22"/>
                <w:szCs w:val="22"/>
              </w:rPr>
              <w:t>especificações</w:t>
            </w:r>
            <w:r w:rsidR="006F5F40">
              <w:rPr>
                <w:rFonts w:ascii="Cambria" w:hAnsi="Cambria" w:cs="Arial"/>
                <w:spacing w:val="-1"/>
                <w:sz w:val="22"/>
                <w:szCs w:val="22"/>
              </w:rPr>
              <w:t xml:space="preserve"> </w:t>
            </w:r>
            <w:r w:rsidR="006F5F40">
              <w:rPr>
                <w:rFonts w:ascii="Cambria" w:hAnsi="Cambria" w:cs="Arial"/>
                <w:sz w:val="22"/>
                <w:szCs w:val="22"/>
              </w:rPr>
              <w:t>usuais</w:t>
            </w:r>
            <w:r w:rsidR="006F5F40">
              <w:rPr>
                <w:rFonts w:ascii="Cambria" w:hAnsi="Cambria" w:cs="Arial"/>
                <w:spacing w:val="-1"/>
                <w:sz w:val="22"/>
                <w:szCs w:val="22"/>
              </w:rPr>
              <w:t xml:space="preserve"> </w:t>
            </w:r>
            <w:r w:rsidR="006F5F40">
              <w:rPr>
                <w:rFonts w:ascii="Cambria" w:hAnsi="Cambria" w:cs="Arial"/>
                <w:sz w:val="22"/>
                <w:szCs w:val="22"/>
              </w:rPr>
              <w:t>de</w:t>
            </w:r>
            <w:r w:rsidR="006F5F40">
              <w:rPr>
                <w:rFonts w:ascii="Cambria" w:hAnsi="Cambria" w:cs="Arial"/>
                <w:spacing w:val="-1"/>
                <w:sz w:val="22"/>
                <w:szCs w:val="22"/>
              </w:rPr>
              <w:t xml:space="preserve"> </w:t>
            </w:r>
            <w:r w:rsidR="006F5F40">
              <w:rPr>
                <w:rFonts w:ascii="Cambria" w:hAnsi="Cambria" w:cs="Arial"/>
                <w:sz w:val="22"/>
                <w:szCs w:val="22"/>
              </w:rPr>
              <w:t>mercado.</w:t>
            </w:r>
          </w:p>
          <w:p w14:paraId="6E8D82DD" w14:textId="77777777" w:rsidR="00075307" w:rsidRDefault="00075307">
            <w:pPr>
              <w:pStyle w:val="Textodecomentrio"/>
              <w:spacing w:line="276" w:lineRule="auto"/>
              <w:ind w:left="196"/>
              <w:jc w:val="both"/>
              <w:rPr>
                <w:rFonts w:ascii="Cambria" w:hAnsi="Cambria" w:cs="Arial"/>
                <w:bCs/>
                <w:sz w:val="22"/>
                <w:szCs w:val="22"/>
              </w:rPr>
            </w:pPr>
          </w:p>
        </w:tc>
      </w:tr>
      <w:tr w:rsidR="00075307" w14:paraId="16E97419" w14:textId="77777777">
        <w:trPr>
          <w:jc w:val="center"/>
        </w:trPr>
        <w:tc>
          <w:tcPr>
            <w:tcW w:w="9776"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1732E78B" w14:textId="77777777" w:rsidR="00075307" w:rsidRDefault="006F5F40">
            <w:pPr>
              <w:spacing w:line="276" w:lineRule="auto"/>
              <w:rPr>
                <w:rFonts w:ascii="Cambria" w:hAnsi="Cambria" w:cs="Arial"/>
                <w:b/>
                <w:color w:val="FFFFFF" w:themeColor="background1"/>
                <w:sz w:val="22"/>
                <w:szCs w:val="22"/>
              </w:rPr>
            </w:pPr>
            <w:r>
              <w:rPr>
                <w:rFonts w:ascii="Cambria" w:hAnsi="Cambria" w:cs="Arial"/>
                <w:b/>
                <w:color w:val="FFFFFF" w:themeColor="background1"/>
                <w:sz w:val="22"/>
                <w:szCs w:val="22"/>
              </w:rPr>
              <w:t>1.2. Descrição</w:t>
            </w:r>
            <w:r>
              <w:rPr>
                <w:rFonts w:ascii="Cambria" w:hAnsi="Cambria" w:cs="Arial"/>
                <w:b/>
                <w:color w:val="FF0000"/>
                <w:sz w:val="22"/>
                <w:szCs w:val="22"/>
              </w:rPr>
              <w:t xml:space="preserve"> </w:t>
            </w:r>
            <w:r>
              <w:rPr>
                <w:rFonts w:ascii="Cambria" w:hAnsi="Cambria" w:cs="Arial"/>
                <w:b/>
                <w:color w:val="FFFFFF" w:themeColor="background1"/>
                <w:sz w:val="22"/>
                <w:szCs w:val="22"/>
              </w:rPr>
              <w:t>da solução como um todo considerando o ciclo de vida do objeto</w:t>
            </w:r>
          </w:p>
        </w:tc>
      </w:tr>
      <w:tr w:rsidR="00075307" w14:paraId="5939F984" w14:textId="77777777">
        <w:trPr>
          <w:jc w:val="center"/>
        </w:trPr>
        <w:tc>
          <w:tcPr>
            <w:tcW w:w="9776" w:type="dxa"/>
            <w:tcBorders>
              <w:top w:val="single" w:sz="4" w:space="0" w:color="000000"/>
              <w:left w:val="single" w:sz="4" w:space="0" w:color="000000"/>
              <w:bottom w:val="single" w:sz="4" w:space="0" w:color="000000"/>
              <w:right w:val="single" w:sz="4" w:space="0" w:color="000000"/>
            </w:tcBorders>
          </w:tcPr>
          <w:p w14:paraId="1517AA31" w14:textId="77777777" w:rsidR="00075307" w:rsidRDefault="00075307">
            <w:pPr>
              <w:spacing w:line="276" w:lineRule="auto"/>
              <w:rPr>
                <w:rFonts w:ascii="Cambria" w:hAnsi="Cambria" w:cs="Arial"/>
                <w:b/>
                <w:color w:val="000000" w:themeColor="text1"/>
                <w:sz w:val="22"/>
                <w:szCs w:val="22"/>
              </w:rPr>
            </w:pPr>
          </w:p>
          <w:p w14:paraId="47E8DBBD" w14:textId="77777777" w:rsidR="00075307" w:rsidRDefault="006F5F40">
            <w:pPr>
              <w:spacing w:line="276" w:lineRule="auto"/>
              <w:rPr>
                <w:rFonts w:ascii="Cambria" w:hAnsi="Cambria" w:cs="Arial"/>
                <w:color w:val="000000" w:themeColor="text1"/>
                <w:sz w:val="22"/>
                <w:szCs w:val="22"/>
              </w:rPr>
            </w:pPr>
            <w:r>
              <w:rPr>
                <w:rFonts w:ascii="Cambria" w:hAnsi="Cambria" w:cs="Arial"/>
                <w:color w:val="000000" w:themeColor="text1"/>
                <w:sz w:val="22"/>
                <w:szCs w:val="22"/>
              </w:rPr>
              <w:t xml:space="preserve"> A Solução como um todo, encontra-se pormenorizada em tópico específico </w:t>
            </w:r>
            <w:r w:rsidR="007A6CAD">
              <w:rPr>
                <w:rFonts w:ascii="Cambria" w:hAnsi="Cambria" w:cs="Arial"/>
                <w:color w:val="000000" w:themeColor="text1"/>
                <w:sz w:val="22"/>
                <w:szCs w:val="22"/>
              </w:rPr>
              <w:t>do</w:t>
            </w:r>
            <w:r>
              <w:rPr>
                <w:rFonts w:ascii="Cambria" w:hAnsi="Cambria" w:cs="Arial"/>
                <w:color w:val="000000" w:themeColor="text1"/>
                <w:sz w:val="22"/>
                <w:szCs w:val="22"/>
              </w:rPr>
              <w:t xml:space="preserve"> ETP, apêndice deste TR.</w:t>
            </w:r>
          </w:p>
          <w:p w14:paraId="4B42B581" w14:textId="77777777" w:rsidR="00075307" w:rsidRDefault="00075307">
            <w:pPr>
              <w:spacing w:line="276" w:lineRule="auto"/>
              <w:rPr>
                <w:rFonts w:ascii="Cambria" w:hAnsi="Cambria" w:cs="Arial"/>
                <w:b/>
                <w:color w:val="FFFFFF" w:themeColor="background1"/>
                <w:sz w:val="22"/>
                <w:szCs w:val="22"/>
              </w:rPr>
            </w:pPr>
          </w:p>
        </w:tc>
      </w:tr>
      <w:tr w:rsidR="00075307" w14:paraId="739DD4E0" w14:textId="77777777">
        <w:trPr>
          <w:jc w:val="center"/>
        </w:trPr>
        <w:tc>
          <w:tcPr>
            <w:tcW w:w="9776"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20262D1F" w14:textId="77777777" w:rsidR="00075307" w:rsidRDefault="006F5F40">
            <w:pPr>
              <w:spacing w:line="276" w:lineRule="auto"/>
              <w:rPr>
                <w:rFonts w:ascii="Cambria" w:hAnsi="Cambria" w:cs="Arial"/>
                <w:b/>
                <w:color w:val="FFFFFF" w:themeColor="background1"/>
                <w:sz w:val="22"/>
                <w:szCs w:val="22"/>
              </w:rPr>
            </w:pPr>
            <w:r>
              <w:rPr>
                <w:rFonts w:ascii="Cambria" w:hAnsi="Cambria" w:cs="Arial"/>
                <w:b/>
                <w:color w:val="FFFFFF" w:themeColor="background1"/>
                <w:sz w:val="22"/>
                <w:szCs w:val="22"/>
              </w:rPr>
              <w:t>2.</w:t>
            </w:r>
            <w:r>
              <w:rPr>
                <w:rFonts w:ascii="Cambria" w:hAnsi="Cambria" w:cs="Arial"/>
                <w:color w:val="FFFFFF" w:themeColor="background1"/>
                <w:sz w:val="22"/>
                <w:szCs w:val="22"/>
              </w:rPr>
              <w:t xml:space="preserve"> </w:t>
            </w:r>
            <w:r>
              <w:rPr>
                <w:rFonts w:ascii="Cambria" w:hAnsi="Cambria" w:cs="Arial"/>
                <w:b/>
                <w:color w:val="FFFFFF" w:themeColor="background1"/>
                <w:sz w:val="22"/>
                <w:szCs w:val="22"/>
              </w:rPr>
              <w:t>JUSTIFICATIVA DA CONTRATAÇÃO</w:t>
            </w:r>
          </w:p>
        </w:tc>
      </w:tr>
      <w:tr w:rsidR="00075307" w14:paraId="7D29C39F" w14:textId="77777777">
        <w:trPr>
          <w:trHeight w:val="2814"/>
          <w:jc w:val="center"/>
        </w:trPr>
        <w:tc>
          <w:tcPr>
            <w:tcW w:w="9776" w:type="dxa"/>
            <w:tcBorders>
              <w:top w:val="single" w:sz="4" w:space="0" w:color="000000"/>
              <w:left w:val="single" w:sz="4" w:space="0" w:color="000000"/>
              <w:bottom w:val="single" w:sz="4" w:space="0" w:color="000000"/>
              <w:right w:val="single" w:sz="4" w:space="0" w:color="000000"/>
            </w:tcBorders>
          </w:tcPr>
          <w:p w14:paraId="08FC94AF" w14:textId="77777777" w:rsidR="00075307" w:rsidRDefault="006F5F40">
            <w:pPr>
              <w:spacing w:line="276" w:lineRule="auto"/>
              <w:jc w:val="both"/>
              <w:rPr>
                <w:rFonts w:ascii="Cambria" w:hAnsi="Cambria" w:cs="Arial"/>
                <w:color w:val="548DD4"/>
                <w:sz w:val="22"/>
                <w:szCs w:val="22"/>
              </w:rPr>
            </w:pPr>
            <w:r>
              <w:rPr>
                <w:rFonts w:ascii="Cambria" w:hAnsi="Cambria" w:cs="Arial"/>
                <w:sz w:val="22"/>
                <w:szCs w:val="22"/>
              </w:rPr>
              <w:t>A Fundamentação da Contratação e de seus quantitativos encontra-se pormenorizada em Tópico específico do ETP, apêndice deste Termo de Referência.</w:t>
            </w:r>
          </w:p>
          <w:p w14:paraId="5CE0A210" w14:textId="77777777" w:rsidR="00075307" w:rsidRDefault="00075307">
            <w:pPr>
              <w:spacing w:line="276" w:lineRule="auto"/>
              <w:jc w:val="both"/>
              <w:rPr>
                <w:rFonts w:ascii="Cambria" w:hAnsi="Cambria" w:cs="Arial"/>
                <w:color w:val="548DD4"/>
                <w:sz w:val="22"/>
                <w:szCs w:val="22"/>
              </w:rPr>
            </w:pPr>
          </w:p>
          <w:p w14:paraId="30B62B43" w14:textId="77777777" w:rsidR="00075307" w:rsidRDefault="006F5F40">
            <w:pPr>
              <w:spacing w:line="276" w:lineRule="auto"/>
              <w:jc w:val="both"/>
              <w:rPr>
                <w:rFonts w:ascii="Cambria" w:hAnsi="Cambria" w:cs="Arial"/>
                <w:b/>
                <w:i/>
                <w:sz w:val="22"/>
                <w:szCs w:val="22"/>
              </w:rPr>
            </w:pPr>
            <w:r>
              <w:rPr>
                <w:rFonts w:ascii="Cambria" w:hAnsi="Cambria" w:cs="Arial"/>
                <w:b/>
                <w:i/>
                <w:sz w:val="22"/>
                <w:szCs w:val="22"/>
              </w:rPr>
              <w:t xml:space="preserve">Da Natureza da aquisição: </w:t>
            </w:r>
            <w:r>
              <w:rPr>
                <w:rFonts w:ascii="Cambria" w:hAnsi="Cambria" w:cs="Arial"/>
                <w:bCs/>
                <w:i/>
                <w:sz w:val="22"/>
                <w:szCs w:val="22"/>
              </w:rPr>
              <w:t>fornecimento não contínuo</w:t>
            </w:r>
            <w:r w:rsidR="007A6CAD">
              <w:rPr>
                <w:rFonts w:ascii="Cambria" w:hAnsi="Cambria" w:cs="Arial"/>
                <w:bCs/>
                <w:i/>
                <w:sz w:val="22"/>
                <w:szCs w:val="22"/>
              </w:rPr>
              <w:t>.</w:t>
            </w:r>
          </w:p>
          <w:p w14:paraId="57A66EF2" w14:textId="77777777" w:rsidR="00075307" w:rsidRDefault="00075307">
            <w:pPr>
              <w:spacing w:line="276" w:lineRule="auto"/>
              <w:jc w:val="both"/>
              <w:rPr>
                <w:rFonts w:ascii="Cambria" w:hAnsi="Cambria" w:cs="Arial"/>
                <w:b/>
                <w:i/>
                <w:sz w:val="22"/>
                <w:szCs w:val="22"/>
              </w:rPr>
            </w:pPr>
          </w:p>
          <w:p w14:paraId="26FB304D" w14:textId="77777777" w:rsidR="00075307" w:rsidRDefault="006F5F40">
            <w:pPr>
              <w:spacing w:line="276" w:lineRule="auto"/>
              <w:jc w:val="both"/>
              <w:rPr>
                <w:rFonts w:ascii="Cambria" w:hAnsi="Cambria"/>
                <w:sz w:val="22"/>
                <w:szCs w:val="22"/>
              </w:rPr>
            </w:pPr>
            <w:r>
              <w:rPr>
                <w:rFonts w:ascii="Cambria" w:hAnsi="Cambria" w:cs="Arial"/>
                <w:b/>
                <w:i/>
                <w:sz w:val="22"/>
                <w:szCs w:val="22"/>
              </w:rPr>
              <w:t xml:space="preserve">Da adoção de modalidade de Inexigibilidade ou dispensa de licitação: </w:t>
            </w:r>
            <w:r>
              <w:rPr>
                <w:rFonts w:ascii="Cambria" w:hAnsi="Cambria"/>
                <w:sz w:val="22"/>
                <w:szCs w:val="22"/>
              </w:rPr>
              <w:t>Não será adotado</w:t>
            </w:r>
            <w:r w:rsidR="007A6CAD">
              <w:rPr>
                <w:rFonts w:ascii="Cambria" w:hAnsi="Cambria"/>
                <w:sz w:val="22"/>
                <w:szCs w:val="22"/>
              </w:rPr>
              <w:t>.</w:t>
            </w:r>
          </w:p>
          <w:p w14:paraId="0D78D384" w14:textId="77777777" w:rsidR="00075307" w:rsidRDefault="00075307">
            <w:pPr>
              <w:spacing w:line="276" w:lineRule="auto"/>
              <w:jc w:val="both"/>
              <w:rPr>
                <w:rFonts w:ascii="Cambria" w:hAnsi="Cambria" w:cs="Arial"/>
                <w:b/>
                <w:i/>
                <w:sz w:val="22"/>
                <w:szCs w:val="22"/>
              </w:rPr>
            </w:pPr>
          </w:p>
          <w:p w14:paraId="6F5724C0" w14:textId="4C91945C" w:rsidR="00075307" w:rsidRDefault="006F5F40">
            <w:pPr>
              <w:spacing w:line="276" w:lineRule="auto"/>
              <w:jc w:val="both"/>
              <w:rPr>
                <w:rFonts w:ascii="Cambria" w:hAnsi="Cambria" w:cs="Arial"/>
                <w:color w:val="548DD4"/>
                <w:sz w:val="22"/>
                <w:szCs w:val="22"/>
              </w:rPr>
            </w:pPr>
            <w:r>
              <w:rPr>
                <w:rFonts w:ascii="Cambria" w:eastAsia="Calibri" w:hAnsi="Cambria" w:cs="Arial"/>
                <w:b/>
                <w:i/>
                <w:sz w:val="22"/>
                <w:szCs w:val="22"/>
                <w:u w:val="single"/>
              </w:rPr>
              <w:t>Justificativa quanto ao quantitativo demandado</w:t>
            </w:r>
            <w:r>
              <w:rPr>
                <w:rFonts w:ascii="Cambria" w:eastAsia="Calibri" w:hAnsi="Cambria" w:cs="Arial"/>
                <w:b/>
                <w:i/>
                <w:sz w:val="22"/>
                <w:szCs w:val="22"/>
              </w:rPr>
              <w:t xml:space="preserve">: </w:t>
            </w:r>
            <w:r>
              <w:rPr>
                <w:rFonts w:ascii="Cambria" w:eastAsia="Calibri" w:hAnsi="Cambria" w:cs="Arial"/>
                <w:bCs/>
                <w:i/>
                <w:sz w:val="22"/>
                <w:szCs w:val="22"/>
              </w:rPr>
              <w:t>O quantitativo tem como base, o contemp</w:t>
            </w:r>
            <w:r w:rsidR="007A6CAD">
              <w:rPr>
                <w:rFonts w:ascii="Cambria" w:eastAsia="Calibri" w:hAnsi="Cambria" w:cs="Arial"/>
                <w:bCs/>
                <w:i/>
                <w:sz w:val="22"/>
                <w:szCs w:val="22"/>
              </w:rPr>
              <w:t>lado no convênio</w:t>
            </w:r>
            <w:r w:rsidR="00604D90">
              <w:rPr>
                <w:rFonts w:ascii="Cambria" w:eastAsia="Calibri" w:hAnsi="Cambria" w:cs="Arial"/>
                <w:bCs/>
                <w:i/>
                <w:sz w:val="22"/>
                <w:szCs w:val="22"/>
              </w:rPr>
              <w:t xml:space="preserve"> </w:t>
            </w:r>
            <w:r w:rsidR="007A6CAD">
              <w:rPr>
                <w:rFonts w:ascii="Cambria" w:eastAsia="Calibri" w:hAnsi="Cambria" w:cs="Arial"/>
                <w:bCs/>
                <w:i/>
                <w:sz w:val="22"/>
                <w:szCs w:val="22"/>
              </w:rPr>
              <w:t xml:space="preserve"> </w:t>
            </w:r>
            <w:r w:rsidR="00EE2CBD">
              <w:rPr>
                <w:rFonts w:ascii="Cambria" w:hAnsi="Cambria" w:cs="Arial"/>
                <w:sz w:val="22"/>
                <w:szCs w:val="22"/>
              </w:rPr>
              <w:t xml:space="preserve"> </w:t>
            </w:r>
            <w:r w:rsidR="00EE2CBD" w:rsidRPr="00604D90">
              <w:rPr>
                <w:rFonts w:ascii="Cambria" w:hAnsi="Cambria" w:cs="Arial"/>
                <w:sz w:val="22"/>
                <w:szCs w:val="22"/>
              </w:rPr>
              <w:t>963543/2024</w:t>
            </w:r>
            <w:r w:rsidR="00EE2CBD">
              <w:rPr>
                <w:rFonts w:ascii="Cambria" w:hAnsi="Cambria" w:cs="Arial"/>
                <w:sz w:val="22"/>
                <w:szCs w:val="22"/>
              </w:rPr>
              <w:t>, vinculado a</w:t>
            </w:r>
            <w:r w:rsidR="007A6CAD">
              <w:rPr>
                <w:rFonts w:ascii="Cambria" w:eastAsia="Calibri" w:hAnsi="Cambria" w:cs="Arial"/>
                <w:bCs/>
                <w:i/>
                <w:sz w:val="22"/>
                <w:szCs w:val="22"/>
              </w:rPr>
              <w:t>o M</w:t>
            </w:r>
            <w:r>
              <w:rPr>
                <w:rFonts w:ascii="Cambria" w:eastAsia="Calibri" w:hAnsi="Cambria" w:cs="Arial"/>
                <w:bCs/>
                <w:i/>
                <w:sz w:val="22"/>
                <w:szCs w:val="22"/>
              </w:rPr>
              <w:t>inistério do Esporte.</w:t>
            </w:r>
          </w:p>
        </w:tc>
      </w:tr>
      <w:tr w:rsidR="00075307" w14:paraId="04B16DFC" w14:textId="77777777">
        <w:trPr>
          <w:jc w:val="center"/>
        </w:trPr>
        <w:tc>
          <w:tcPr>
            <w:tcW w:w="9776"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46429DED" w14:textId="77777777" w:rsidR="00075307" w:rsidRDefault="006F5F40">
            <w:pPr>
              <w:spacing w:line="276" w:lineRule="auto"/>
              <w:rPr>
                <w:rFonts w:ascii="Cambria" w:hAnsi="Cambria" w:cs="Arial"/>
                <w:b/>
                <w:color w:val="FFFFFF" w:themeColor="background1"/>
                <w:sz w:val="22"/>
                <w:szCs w:val="22"/>
              </w:rPr>
            </w:pPr>
            <w:r>
              <w:rPr>
                <w:rFonts w:ascii="Cambria" w:hAnsi="Cambria" w:cs="Arial"/>
                <w:b/>
                <w:color w:val="FFFFFF" w:themeColor="background1"/>
                <w:sz w:val="22"/>
                <w:szCs w:val="22"/>
              </w:rPr>
              <w:t>3.</w:t>
            </w:r>
            <w:r>
              <w:rPr>
                <w:rFonts w:ascii="Cambria" w:hAnsi="Cambria" w:cs="Arial"/>
                <w:color w:val="FFFFFF" w:themeColor="background1"/>
                <w:sz w:val="22"/>
                <w:szCs w:val="22"/>
              </w:rPr>
              <w:t xml:space="preserve"> </w:t>
            </w:r>
            <w:r>
              <w:rPr>
                <w:rFonts w:ascii="Cambria" w:hAnsi="Cambria" w:cs="Arial"/>
                <w:b/>
                <w:color w:val="FFFFFF" w:themeColor="background1"/>
                <w:sz w:val="22"/>
                <w:szCs w:val="22"/>
              </w:rPr>
              <w:t>DOS PARÂMETROS DA LICITAÇÃO</w:t>
            </w:r>
          </w:p>
        </w:tc>
      </w:tr>
      <w:tr w:rsidR="00075307" w14:paraId="38A176CB" w14:textId="77777777">
        <w:trPr>
          <w:jc w:val="center"/>
        </w:trPr>
        <w:tc>
          <w:tcPr>
            <w:tcW w:w="9776" w:type="dxa"/>
            <w:tcBorders>
              <w:top w:val="single" w:sz="4" w:space="0" w:color="000000"/>
              <w:left w:val="single" w:sz="4" w:space="0" w:color="000000"/>
              <w:bottom w:val="single" w:sz="4" w:space="0" w:color="000000"/>
              <w:right w:val="single" w:sz="4" w:space="0" w:color="000000"/>
            </w:tcBorders>
          </w:tcPr>
          <w:p w14:paraId="25D50AB4" w14:textId="77777777" w:rsidR="00075307" w:rsidRDefault="00075307">
            <w:pPr>
              <w:tabs>
                <w:tab w:val="left" w:pos="483"/>
              </w:tabs>
              <w:spacing w:line="276" w:lineRule="auto"/>
              <w:rPr>
                <w:rFonts w:ascii="Cambria" w:hAnsi="Cambria" w:cs="Arial"/>
                <w:b/>
                <w:sz w:val="22"/>
                <w:szCs w:val="22"/>
              </w:rPr>
            </w:pPr>
          </w:p>
          <w:p w14:paraId="79087108" w14:textId="77777777" w:rsidR="00075307" w:rsidRDefault="006F5F40">
            <w:pPr>
              <w:pStyle w:val="PargrafodaLista"/>
              <w:numPr>
                <w:ilvl w:val="1"/>
                <w:numId w:val="3"/>
              </w:numPr>
              <w:tabs>
                <w:tab w:val="left" w:pos="483"/>
              </w:tabs>
              <w:spacing w:line="276" w:lineRule="auto"/>
              <w:ind w:hanging="164"/>
              <w:contextualSpacing w:val="0"/>
              <w:rPr>
                <w:rFonts w:ascii="Cambria" w:hAnsi="Cambria" w:cs="Arial"/>
                <w:b/>
                <w:sz w:val="22"/>
                <w:szCs w:val="22"/>
              </w:rPr>
            </w:pPr>
            <w:r>
              <w:rPr>
                <w:rFonts w:ascii="Cambria" w:hAnsi="Cambria" w:cs="Arial"/>
                <w:b/>
                <w:sz w:val="22"/>
                <w:szCs w:val="22"/>
              </w:rPr>
              <w:t xml:space="preserve">Do critério de seleção da proposta vencedora: </w:t>
            </w:r>
            <w:r>
              <w:rPr>
                <w:rFonts w:ascii="Cambria" w:hAnsi="Cambria" w:cs="Arial"/>
                <w:bCs/>
                <w:sz w:val="22"/>
                <w:szCs w:val="22"/>
              </w:rPr>
              <w:t xml:space="preserve">Será adotado o critério de </w:t>
            </w:r>
            <w:r w:rsidR="007A6CAD">
              <w:rPr>
                <w:rFonts w:ascii="Cambria" w:hAnsi="Cambria" w:cs="Arial"/>
                <w:sz w:val="22"/>
                <w:szCs w:val="22"/>
              </w:rPr>
              <w:t>Menor Preço por Item.</w:t>
            </w:r>
          </w:p>
          <w:p w14:paraId="53E53159" w14:textId="77777777" w:rsidR="00075307" w:rsidRDefault="00075307">
            <w:pPr>
              <w:pStyle w:val="PargrafodaLista"/>
              <w:tabs>
                <w:tab w:val="left" w:pos="483"/>
              </w:tabs>
              <w:spacing w:line="276" w:lineRule="auto"/>
              <w:ind w:left="360"/>
              <w:contextualSpacing w:val="0"/>
              <w:rPr>
                <w:rFonts w:ascii="Cambria" w:hAnsi="Cambria" w:cs="Arial"/>
                <w:sz w:val="22"/>
                <w:szCs w:val="22"/>
              </w:rPr>
            </w:pPr>
          </w:p>
          <w:p w14:paraId="1AA2FD79" w14:textId="77777777" w:rsidR="00075307" w:rsidRDefault="006F5F40">
            <w:pPr>
              <w:pStyle w:val="PargrafodaLista"/>
              <w:numPr>
                <w:ilvl w:val="1"/>
                <w:numId w:val="3"/>
              </w:numPr>
              <w:tabs>
                <w:tab w:val="left" w:pos="483"/>
              </w:tabs>
              <w:spacing w:line="276" w:lineRule="auto"/>
              <w:ind w:hanging="164"/>
              <w:contextualSpacing w:val="0"/>
              <w:rPr>
                <w:rFonts w:ascii="Cambria" w:hAnsi="Cambria" w:cs="Arial"/>
                <w:b/>
                <w:sz w:val="22"/>
                <w:szCs w:val="22"/>
              </w:rPr>
            </w:pPr>
            <w:r>
              <w:rPr>
                <w:rFonts w:ascii="Cambria" w:hAnsi="Cambria" w:cs="Arial"/>
                <w:b/>
                <w:sz w:val="22"/>
                <w:szCs w:val="22"/>
              </w:rPr>
              <w:t>Do</w:t>
            </w:r>
            <w:r>
              <w:rPr>
                <w:rFonts w:ascii="Cambria" w:hAnsi="Cambria" w:cs="Arial"/>
                <w:b/>
                <w:spacing w:val="-2"/>
                <w:sz w:val="22"/>
                <w:szCs w:val="22"/>
              </w:rPr>
              <w:t xml:space="preserve"> </w:t>
            </w:r>
            <w:r>
              <w:rPr>
                <w:rFonts w:ascii="Cambria" w:hAnsi="Cambria" w:cs="Arial"/>
                <w:b/>
                <w:sz w:val="22"/>
                <w:szCs w:val="22"/>
              </w:rPr>
              <w:t>Sistema</w:t>
            </w:r>
            <w:r>
              <w:rPr>
                <w:rFonts w:ascii="Cambria" w:hAnsi="Cambria" w:cs="Arial"/>
                <w:b/>
                <w:spacing w:val="-1"/>
                <w:sz w:val="22"/>
                <w:szCs w:val="22"/>
              </w:rPr>
              <w:t xml:space="preserve"> </w:t>
            </w:r>
            <w:r>
              <w:rPr>
                <w:rFonts w:ascii="Cambria" w:hAnsi="Cambria" w:cs="Arial"/>
                <w:b/>
                <w:sz w:val="22"/>
                <w:szCs w:val="22"/>
              </w:rPr>
              <w:t>de</w:t>
            </w:r>
            <w:r>
              <w:rPr>
                <w:rFonts w:ascii="Cambria" w:hAnsi="Cambria" w:cs="Arial"/>
                <w:b/>
                <w:spacing w:val="-3"/>
                <w:sz w:val="22"/>
                <w:szCs w:val="22"/>
              </w:rPr>
              <w:t xml:space="preserve"> </w:t>
            </w:r>
            <w:r>
              <w:rPr>
                <w:rFonts w:ascii="Cambria" w:hAnsi="Cambria" w:cs="Arial"/>
                <w:b/>
                <w:sz w:val="22"/>
                <w:szCs w:val="22"/>
              </w:rPr>
              <w:t>Registro</w:t>
            </w:r>
            <w:r>
              <w:rPr>
                <w:rFonts w:ascii="Cambria" w:hAnsi="Cambria" w:cs="Arial"/>
                <w:b/>
                <w:spacing w:val="-2"/>
                <w:sz w:val="22"/>
                <w:szCs w:val="22"/>
              </w:rPr>
              <w:t xml:space="preserve"> </w:t>
            </w:r>
            <w:r>
              <w:rPr>
                <w:rFonts w:ascii="Cambria" w:hAnsi="Cambria" w:cs="Arial"/>
                <w:b/>
                <w:sz w:val="22"/>
                <w:szCs w:val="22"/>
              </w:rPr>
              <w:t>de</w:t>
            </w:r>
            <w:r>
              <w:rPr>
                <w:rFonts w:ascii="Cambria" w:hAnsi="Cambria" w:cs="Arial"/>
                <w:b/>
                <w:spacing w:val="-3"/>
                <w:sz w:val="22"/>
                <w:szCs w:val="22"/>
              </w:rPr>
              <w:t xml:space="preserve"> </w:t>
            </w:r>
            <w:r>
              <w:rPr>
                <w:rFonts w:ascii="Cambria" w:hAnsi="Cambria" w:cs="Arial"/>
                <w:b/>
                <w:sz w:val="22"/>
                <w:szCs w:val="22"/>
              </w:rPr>
              <w:t>Preços</w:t>
            </w:r>
            <w:r>
              <w:rPr>
                <w:rFonts w:ascii="Cambria" w:hAnsi="Cambria" w:cs="Arial"/>
                <w:b/>
                <w:spacing w:val="-1"/>
                <w:sz w:val="22"/>
                <w:szCs w:val="22"/>
              </w:rPr>
              <w:t xml:space="preserve"> </w:t>
            </w:r>
            <w:r>
              <w:rPr>
                <w:rFonts w:ascii="Cambria" w:hAnsi="Cambria" w:cs="Arial"/>
                <w:b/>
                <w:sz w:val="22"/>
                <w:szCs w:val="22"/>
              </w:rPr>
              <w:t>–</w:t>
            </w:r>
            <w:r>
              <w:rPr>
                <w:rFonts w:ascii="Cambria" w:hAnsi="Cambria" w:cs="Arial"/>
                <w:b/>
                <w:spacing w:val="-3"/>
                <w:sz w:val="22"/>
                <w:szCs w:val="22"/>
              </w:rPr>
              <w:t xml:space="preserve"> </w:t>
            </w:r>
            <w:r>
              <w:rPr>
                <w:rFonts w:ascii="Cambria" w:hAnsi="Cambria" w:cs="Arial"/>
                <w:b/>
                <w:sz w:val="22"/>
                <w:szCs w:val="22"/>
              </w:rPr>
              <w:t xml:space="preserve">SRP: </w:t>
            </w:r>
            <w:r>
              <w:rPr>
                <w:rFonts w:ascii="Cambria" w:hAnsi="Cambria" w:cs="Arial"/>
                <w:bCs/>
                <w:sz w:val="22"/>
                <w:szCs w:val="22"/>
              </w:rPr>
              <w:t>Não será adotado</w:t>
            </w:r>
            <w:r w:rsidR="007A6CAD">
              <w:rPr>
                <w:rFonts w:ascii="Cambria" w:hAnsi="Cambria" w:cs="Arial"/>
                <w:bCs/>
                <w:sz w:val="22"/>
                <w:szCs w:val="22"/>
              </w:rPr>
              <w:t>.</w:t>
            </w:r>
          </w:p>
          <w:p w14:paraId="79E2D223" w14:textId="77777777" w:rsidR="00075307" w:rsidRDefault="00075307">
            <w:pPr>
              <w:pStyle w:val="Corpodetexto"/>
              <w:spacing w:after="0" w:line="276" w:lineRule="auto"/>
              <w:ind w:left="851"/>
              <w:rPr>
                <w:rFonts w:ascii="Cambria" w:hAnsi="Cambria" w:cs="Arial"/>
                <w:sz w:val="22"/>
                <w:szCs w:val="22"/>
              </w:rPr>
            </w:pPr>
          </w:p>
          <w:p w14:paraId="0DA477FD" w14:textId="56756FE2" w:rsidR="00075307" w:rsidRDefault="006F5F40">
            <w:pPr>
              <w:pStyle w:val="PargrafodaLista"/>
              <w:numPr>
                <w:ilvl w:val="1"/>
                <w:numId w:val="3"/>
              </w:numPr>
              <w:tabs>
                <w:tab w:val="left" w:pos="763"/>
              </w:tabs>
              <w:spacing w:line="276" w:lineRule="auto"/>
              <w:ind w:left="196" w:right="228" w:firstLine="0"/>
              <w:contextualSpacing w:val="0"/>
              <w:jc w:val="both"/>
              <w:rPr>
                <w:rFonts w:ascii="Cambria" w:hAnsi="Cambria" w:cs="Arial"/>
                <w:b/>
                <w:sz w:val="22"/>
                <w:szCs w:val="22"/>
              </w:rPr>
            </w:pPr>
            <w:r>
              <w:rPr>
                <w:rFonts w:ascii="Cambria" w:hAnsi="Cambria" w:cs="Arial"/>
                <w:b/>
                <w:sz w:val="22"/>
                <w:szCs w:val="22"/>
              </w:rPr>
              <w:lastRenderedPageBreak/>
              <w:t>Da adoção de tratamento diferenciado a microempresas (ME) e empresas de pequeno porte</w:t>
            </w:r>
            <w:r>
              <w:rPr>
                <w:rFonts w:ascii="Cambria" w:hAnsi="Cambria" w:cs="Arial"/>
                <w:b/>
                <w:spacing w:val="1"/>
                <w:sz w:val="22"/>
                <w:szCs w:val="22"/>
              </w:rPr>
              <w:t xml:space="preserve"> </w:t>
            </w:r>
            <w:r>
              <w:rPr>
                <w:rFonts w:ascii="Cambria" w:hAnsi="Cambria" w:cs="Arial"/>
                <w:b/>
                <w:sz w:val="22"/>
                <w:szCs w:val="22"/>
              </w:rPr>
              <w:t>(EPP), conforme o disposto no art. 48 da Lei Complementar nº 123/2006 (alterado pela Lei</w:t>
            </w:r>
            <w:r>
              <w:rPr>
                <w:rFonts w:ascii="Cambria" w:hAnsi="Cambria" w:cs="Arial"/>
                <w:b/>
                <w:spacing w:val="1"/>
                <w:sz w:val="22"/>
                <w:szCs w:val="22"/>
              </w:rPr>
              <w:t xml:space="preserve"> </w:t>
            </w:r>
            <w:r>
              <w:rPr>
                <w:rFonts w:ascii="Cambria" w:hAnsi="Cambria" w:cs="Arial"/>
                <w:b/>
                <w:sz w:val="22"/>
                <w:szCs w:val="22"/>
              </w:rPr>
              <w:t>Complementar</w:t>
            </w:r>
            <w:r>
              <w:rPr>
                <w:rFonts w:ascii="Cambria" w:hAnsi="Cambria" w:cs="Arial"/>
                <w:b/>
                <w:spacing w:val="-2"/>
                <w:sz w:val="22"/>
                <w:szCs w:val="22"/>
              </w:rPr>
              <w:t xml:space="preserve"> </w:t>
            </w:r>
            <w:r>
              <w:rPr>
                <w:rFonts w:ascii="Cambria" w:hAnsi="Cambria" w:cs="Arial"/>
                <w:b/>
                <w:sz w:val="22"/>
                <w:szCs w:val="22"/>
              </w:rPr>
              <w:t>nº</w:t>
            </w:r>
            <w:r>
              <w:rPr>
                <w:rFonts w:ascii="Cambria" w:hAnsi="Cambria" w:cs="Arial"/>
                <w:b/>
                <w:spacing w:val="-1"/>
                <w:sz w:val="22"/>
                <w:szCs w:val="22"/>
              </w:rPr>
              <w:t xml:space="preserve"> </w:t>
            </w:r>
            <w:r>
              <w:rPr>
                <w:rFonts w:ascii="Cambria" w:hAnsi="Cambria" w:cs="Arial"/>
                <w:b/>
                <w:sz w:val="22"/>
                <w:szCs w:val="22"/>
              </w:rPr>
              <w:t>147/2014):</w:t>
            </w:r>
            <w:r w:rsidR="007A6CAD">
              <w:rPr>
                <w:rFonts w:ascii="Cambria" w:hAnsi="Cambria" w:cs="Arial"/>
                <w:b/>
                <w:sz w:val="22"/>
                <w:szCs w:val="22"/>
              </w:rPr>
              <w:t xml:space="preserve"> </w:t>
            </w:r>
            <w:proofErr w:type="gramStart"/>
            <w:r w:rsidR="007A6CAD" w:rsidRPr="007A6CAD">
              <w:rPr>
                <w:rFonts w:ascii="Cambria" w:hAnsi="Cambria" w:cs="Arial"/>
                <w:sz w:val="22"/>
                <w:szCs w:val="22"/>
              </w:rPr>
              <w:t xml:space="preserve">(  </w:t>
            </w:r>
            <w:proofErr w:type="gramEnd"/>
            <w:r w:rsidR="007A6CAD" w:rsidRPr="007A6CAD">
              <w:rPr>
                <w:rFonts w:ascii="Cambria" w:hAnsi="Cambria" w:cs="Arial"/>
                <w:sz w:val="22"/>
                <w:szCs w:val="22"/>
              </w:rPr>
              <w:t xml:space="preserve"> </w:t>
            </w:r>
            <w:r w:rsidR="003F7BB0" w:rsidRPr="007A6CAD">
              <w:rPr>
                <w:rFonts w:ascii="Cambria" w:hAnsi="Cambria" w:cs="Arial"/>
                <w:sz w:val="22"/>
                <w:szCs w:val="22"/>
              </w:rPr>
              <w:t>) Sim (</w:t>
            </w:r>
            <w:r w:rsidR="007A6CAD" w:rsidRPr="007A6CAD">
              <w:rPr>
                <w:rFonts w:ascii="Cambria" w:hAnsi="Cambria" w:cs="Arial"/>
                <w:sz w:val="22"/>
                <w:szCs w:val="22"/>
              </w:rPr>
              <w:t xml:space="preserve">   ) Não.</w:t>
            </w:r>
          </w:p>
          <w:p w14:paraId="799BCE58" w14:textId="77777777" w:rsidR="00075307" w:rsidRDefault="00075307"/>
          <w:p w14:paraId="6947F0F7" w14:textId="77777777" w:rsidR="00075307" w:rsidRDefault="007A6CAD">
            <w:pPr>
              <w:pStyle w:val="Corpodetexto"/>
              <w:widowControl w:val="0"/>
              <w:numPr>
                <w:ilvl w:val="1"/>
                <w:numId w:val="3"/>
              </w:numPr>
              <w:tabs>
                <w:tab w:val="left" w:pos="763"/>
              </w:tabs>
              <w:spacing w:after="0" w:line="276" w:lineRule="auto"/>
              <w:ind w:left="196" w:firstLine="0"/>
              <w:jc w:val="both"/>
              <w:rPr>
                <w:rFonts w:ascii="Cambria" w:hAnsi="Cambria" w:cs="Arial"/>
                <w:b/>
                <w:sz w:val="22"/>
                <w:szCs w:val="22"/>
              </w:rPr>
            </w:pPr>
            <w:r>
              <w:rPr>
                <w:rFonts w:ascii="Cambria" w:hAnsi="Cambria" w:cs="Arial"/>
                <w:b/>
                <w:sz w:val="22"/>
                <w:szCs w:val="22"/>
              </w:rPr>
              <w:t xml:space="preserve">Da </w:t>
            </w:r>
            <w:r w:rsidR="006F5F40">
              <w:rPr>
                <w:rFonts w:ascii="Cambria" w:hAnsi="Cambria" w:cs="Arial"/>
                <w:b/>
                <w:sz w:val="22"/>
                <w:szCs w:val="22"/>
              </w:rPr>
              <w:t xml:space="preserve">necessidade de vistoria prévia (visita técnica): </w:t>
            </w:r>
            <w:r w:rsidR="006F5F40">
              <w:rPr>
                <w:rFonts w:ascii="Cambria" w:hAnsi="Cambria" w:cs="Arial"/>
                <w:bCs/>
                <w:sz w:val="22"/>
                <w:szCs w:val="22"/>
              </w:rPr>
              <w:t>Não será exigido</w:t>
            </w:r>
            <w:r>
              <w:rPr>
                <w:rFonts w:ascii="Cambria" w:hAnsi="Cambria" w:cs="Arial"/>
                <w:bCs/>
                <w:sz w:val="22"/>
                <w:szCs w:val="22"/>
              </w:rPr>
              <w:t>.</w:t>
            </w:r>
          </w:p>
          <w:p w14:paraId="07F41C42" w14:textId="77777777" w:rsidR="00075307" w:rsidRDefault="00075307">
            <w:pPr>
              <w:pStyle w:val="Corpodetexto"/>
              <w:widowControl w:val="0"/>
              <w:tabs>
                <w:tab w:val="left" w:pos="763"/>
              </w:tabs>
              <w:spacing w:after="0" w:line="276" w:lineRule="auto"/>
              <w:ind w:left="196"/>
              <w:jc w:val="both"/>
              <w:rPr>
                <w:rFonts w:ascii="Cambria" w:hAnsi="Cambria" w:cs="Arial"/>
                <w:b/>
                <w:sz w:val="22"/>
                <w:szCs w:val="22"/>
              </w:rPr>
            </w:pPr>
          </w:p>
          <w:p w14:paraId="3AECD25D" w14:textId="77777777" w:rsidR="00075307" w:rsidRDefault="006F5F40">
            <w:pPr>
              <w:pStyle w:val="Corpodetexto"/>
              <w:numPr>
                <w:ilvl w:val="1"/>
                <w:numId w:val="3"/>
              </w:numPr>
              <w:spacing w:after="0" w:line="276" w:lineRule="auto"/>
              <w:ind w:left="196" w:right="228" w:firstLine="0"/>
              <w:rPr>
                <w:rFonts w:ascii="Cambria" w:hAnsi="Cambria" w:cs="Arial"/>
                <w:sz w:val="22"/>
                <w:szCs w:val="22"/>
              </w:rPr>
            </w:pPr>
            <w:r>
              <w:rPr>
                <w:rFonts w:ascii="Cambria" w:hAnsi="Cambria" w:cs="Arial"/>
                <w:b/>
                <w:sz w:val="22"/>
                <w:szCs w:val="22"/>
              </w:rPr>
              <w:t xml:space="preserve">Da participação de cooperativas: </w:t>
            </w:r>
            <w:r>
              <w:rPr>
                <w:rFonts w:ascii="Cambria" w:hAnsi="Cambria" w:cs="Arial"/>
                <w:bCs/>
                <w:sz w:val="22"/>
                <w:szCs w:val="22"/>
              </w:rPr>
              <w:t xml:space="preserve">Será admitida, </w:t>
            </w:r>
            <w:r>
              <w:rPr>
                <w:rFonts w:ascii="Cambria" w:hAnsi="Cambria" w:cs="Arial"/>
                <w:sz w:val="22"/>
                <w:szCs w:val="22"/>
              </w:rPr>
              <w:t>neste caso:</w:t>
            </w:r>
          </w:p>
          <w:p w14:paraId="2A4F1114" w14:textId="77777777" w:rsidR="00075307" w:rsidRDefault="00075307">
            <w:pPr>
              <w:pStyle w:val="PargrafodaLista"/>
              <w:spacing w:line="276" w:lineRule="auto"/>
              <w:rPr>
                <w:rFonts w:ascii="Cambria" w:hAnsi="Cambria" w:cs="Arial"/>
                <w:sz w:val="22"/>
                <w:szCs w:val="22"/>
              </w:rPr>
            </w:pPr>
          </w:p>
          <w:p w14:paraId="364EF732" w14:textId="77777777" w:rsidR="00075307" w:rsidRDefault="006F5F40">
            <w:pPr>
              <w:tabs>
                <w:tab w:val="left" w:pos="426"/>
                <w:tab w:val="left" w:pos="709"/>
              </w:tabs>
              <w:spacing w:line="276" w:lineRule="auto"/>
              <w:ind w:left="709"/>
              <w:jc w:val="both"/>
              <w:rPr>
                <w:rFonts w:ascii="Cambria" w:hAnsi="Cambria" w:cs="Arial"/>
                <w:iCs/>
                <w:color w:val="000000" w:themeColor="text1"/>
                <w:sz w:val="22"/>
                <w:szCs w:val="22"/>
              </w:rPr>
            </w:pPr>
            <w:r>
              <w:rPr>
                <w:rFonts w:ascii="Cambria" w:hAnsi="Cambria" w:cs="Arial"/>
                <w:sz w:val="22"/>
                <w:szCs w:val="22"/>
              </w:rPr>
              <w:t xml:space="preserve">I - </w:t>
            </w:r>
            <w:r>
              <w:rPr>
                <w:rFonts w:ascii="Cambria" w:hAnsi="Cambria" w:cs="Arial"/>
                <w:iCs/>
                <w:color w:val="000000" w:themeColor="text1"/>
                <w:sz w:val="22"/>
                <w:szCs w:val="22"/>
              </w:rPr>
              <w:t>Será permitida a participação de cooperativas, desde que apresentem demonstrativo de atuação em regime cooperado, com repartição de receitas e despesas entre os cooperados e atendam ao art. 16 da Lei nº 14.133/21.</w:t>
            </w:r>
          </w:p>
          <w:p w14:paraId="0E6E0538" w14:textId="77777777" w:rsidR="00075307" w:rsidRDefault="006F5F40">
            <w:pPr>
              <w:tabs>
                <w:tab w:val="left" w:pos="426"/>
                <w:tab w:val="left" w:pos="709"/>
              </w:tabs>
              <w:spacing w:line="276" w:lineRule="auto"/>
              <w:ind w:left="709"/>
              <w:jc w:val="both"/>
              <w:rPr>
                <w:rFonts w:ascii="Cambria" w:hAnsi="Cambria" w:cs="Arial"/>
                <w:iCs/>
                <w:color w:val="000000" w:themeColor="text1"/>
                <w:sz w:val="22"/>
                <w:szCs w:val="22"/>
              </w:rPr>
            </w:pPr>
            <w:r>
              <w:rPr>
                <w:rFonts w:ascii="Cambria" w:hAnsi="Cambria" w:cs="Arial"/>
                <w:iCs/>
                <w:color w:val="000000" w:themeColor="text1"/>
                <w:sz w:val="22"/>
                <w:szCs w:val="22"/>
              </w:rPr>
              <w:t>II - Em sendo permitida a participação de cooperativas, serão estendidas a elas os benefícios previstos para as microempresas e empresas de pequeno porte quando elas atenderem ao disposto no art. 34 da Lei nº 11.488, de 15 de junho de 2007.</w:t>
            </w:r>
          </w:p>
          <w:p w14:paraId="2DCAF6D5" w14:textId="77777777" w:rsidR="00075307" w:rsidRDefault="00075307">
            <w:pPr>
              <w:pStyle w:val="PargrafodaLista"/>
              <w:spacing w:line="276" w:lineRule="auto"/>
              <w:ind w:left="196" w:right="228"/>
              <w:rPr>
                <w:rFonts w:ascii="Cambria" w:hAnsi="Cambria" w:cs="Arial"/>
                <w:sz w:val="22"/>
                <w:szCs w:val="22"/>
              </w:rPr>
            </w:pPr>
          </w:p>
          <w:p w14:paraId="5E6C19C7" w14:textId="77777777" w:rsidR="00075307" w:rsidRDefault="006F5F40">
            <w:pPr>
              <w:pStyle w:val="Corpodetexto"/>
              <w:numPr>
                <w:ilvl w:val="1"/>
                <w:numId w:val="3"/>
              </w:numPr>
              <w:spacing w:after="0" w:line="276" w:lineRule="auto"/>
              <w:ind w:left="196" w:right="83" w:firstLine="0"/>
              <w:rPr>
                <w:rFonts w:ascii="Cambria" w:hAnsi="Cambria" w:cs="Arial"/>
                <w:b/>
                <w:sz w:val="22"/>
                <w:szCs w:val="22"/>
              </w:rPr>
            </w:pPr>
            <w:r>
              <w:rPr>
                <w:rFonts w:ascii="Cambria" w:hAnsi="Cambria" w:cs="Arial"/>
                <w:b/>
                <w:sz w:val="22"/>
                <w:szCs w:val="22"/>
              </w:rPr>
              <w:t xml:space="preserve">Da subcontratação: </w:t>
            </w:r>
            <w:r>
              <w:rPr>
                <w:rFonts w:ascii="Cambria" w:hAnsi="Cambria" w:cs="Arial"/>
                <w:bCs/>
                <w:sz w:val="22"/>
                <w:szCs w:val="22"/>
              </w:rPr>
              <w:t>Não será admitida</w:t>
            </w:r>
            <w:r w:rsidR="007A6CAD">
              <w:rPr>
                <w:rFonts w:ascii="Cambria" w:hAnsi="Cambria" w:cs="Arial"/>
                <w:bCs/>
                <w:sz w:val="22"/>
                <w:szCs w:val="22"/>
              </w:rPr>
              <w:t xml:space="preserve"> subcontratação.</w:t>
            </w:r>
          </w:p>
          <w:p w14:paraId="7425BD4F" w14:textId="77777777" w:rsidR="00075307" w:rsidRDefault="00075307">
            <w:pPr>
              <w:pStyle w:val="Default"/>
              <w:spacing w:line="276" w:lineRule="auto"/>
              <w:ind w:left="196"/>
              <w:jc w:val="both"/>
              <w:rPr>
                <w:rFonts w:ascii="Cambria" w:hAnsi="Cambria" w:cs="Arial"/>
                <w:iCs/>
                <w:color w:val="000000" w:themeColor="text1"/>
                <w:sz w:val="22"/>
                <w:szCs w:val="22"/>
              </w:rPr>
            </w:pPr>
          </w:p>
          <w:p w14:paraId="66DC6D9E" w14:textId="77777777" w:rsidR="00075307" w:rsidRDefault="006F5F40">
            <w:pPr>
              <w:pStyle w:val="Default"/>
              <w:spacing w:line="276" w:lineRule="auto"/>
              <w:ind w:left="57"/>
              <w:jc w:val="both"/>
              <w:rPr>
                <w:rFonts w:ascii="Cambria" w:hAnsi="Cambria" w:cs="Arial"/>
                <w:color w:val="auto"/>
                <w:sz w:val="22"/>
                <w:szCs w:val="22"/>
              </w:rPr>
            </w:pPr>
            <w:r>
              <w:rPr>
                <w:rFonts w:ascii="Cambria" w:hAnsi="Cambria" w:cs="Arial"/>
                <w:sz w:val="22"/>
                <w:szCs w:val="22"/>
              </w:rPr>
              <w:t xml:space="preserve"> </w:t>
            </w:r>
            <w:r>
              <w:rPr>
                <w:rFonts w:ascii="Cambria" w:hAnsi="Cambria" w:cs="Arial"/>
                <w:b/>
                <w:sz w:val="22"/>
                <w:szCs w:val="22"/>
              </w:rPr>
              <w:t xml:space="preserve"> 3.7. Do agrupamento de itens em lotes</w:t>
            </w:r>
            <w:r>
              <w:rPr>
                <w:rFonts w:ascii="Cambria" w:hAnsi="Cambria" w:cs="Arial"/>
                <w:color w:val="auto"/>
                <w:sz w:val="22"/>
                <w:szCs w:val="22"/>
              </w:rPr>
              <w:t>: Não será agrupado. A aquisição se dará por itens.</w:t>
            </w:r>
          </w:p>
          <w:p w14:paraId="31663239" w14:textId="77777777" w:rsidR="00075307" w:rsidRDefault="00075307">
            <w:pPr>
              <w:pStyle w:val="Default"/>
              <w:spacing w:line="276" w:lineRule="auto"/>
              <w:ind w:left="196"/>
              <w:jc w:val="both"/>
              <w:rPr>
                <w:rFonts w:ascii="Cambria" w:hAnsi="Cambria" w:cs="Arial"/>
                <w:color w:val="548DD4"/>
                <w:sz w:val="22"/>
                <w:szCs w:val="22"/>
              </w:rPr>
            </w:pPr>
          </w:p>
        </w:tc>
      </w:tr>
      <w:tr w:rsidR="00075307" w14:paraId="1C2DB575" w14:textId="77777777">
        <w:trPr>
          <w:jc w:val="center"/>
        </w:trPr>
        <w:tc>
          <w:tcPr>
            <w:tcW w:w="9776"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25572B88" w14:textId="77777777" w:rsidR="00075307" w:rsidRDefault="006F5F40">
            <w:pPr>
              <w:spacing w:line="276" w:lineRule="auto"/>
              <w:rPr>
                <w:rFonts w:ascii="Cambria" w:hAnsi="Cambria" w:cs="Arial"/>
                <w:b/>
                <w:color w:val="FFFFFF" w:themeColor="background1"/>
                <w:sz w:val="22"/>
                <w:szCs w:val="22"/>
              </w:rPr>
            </w:pPr>
            <w:r>
              <w:rPr>
                <w:rFonts w:ascii="Cambria" w:hAnsi="Cambria" w:cs="Arial"/>
                <w:b/>
                <w:color w:val="FFFFFF" w:themeColor="background1"/>
                <w:sz w:val="22"/>
                <w:szCs w:val="22"/>
              </w:rPr>
              <w:lastRenderedPageBreak/>
              <w:t>4. DOS CRITÉRIOS DE ACEITAÇÃO DA PROPOSTA</w:t>
            </w:r>
          </w:p>
        </w:tc>
      </w:tr>
      <w:tr w:rsidR="00075307" w14:paraId="1D62EA17" w14:textId="77777777">
        <w:trPr>
          <w:jc w:val="center"/>
        </w:trPr>
        <w:tc>
          <w:tcPr>
            <w:tcW w:w="9776" w:type="dxa"/>
            <w:tcBorders>
              <w:top w:val="single" w:sz="4" w:space="0" w:color="000000"/>
              <w:left w:val="single" w:sz="4" w:space="0" w:color="000000"/>
              <w:bottom w:val="single" w:sz="4" w:space="0" w:color="000000"/>
              <w:right w:val="single" w:sz="4" w:space="0" w:color="000000"/>
            </w:tcBorders>
          </w:tcPr>
          <w:p w14:paraId="2097140F" w14:textId="77777777" w:rsidR="00075307" w:rsidRDefault="00075307">
            <w:pPr>
              <w:pStyle w:val="PargrafodaLista"/>
              <w:spacing w:line="276" w:lineRule="auto"/>
              <w:ind w:left="0"/>
              <w:rPr>
                <w:rFonts w:ascii="Cambria" w:hAnsi="Cambria" w:cs="Arial"/>
                <w:sz w:val="22"/>
                <w:szCs w:val="22"/>
              </w:rPr>
            </w:pPr>
          </w:p>
          <w:p w14:paraId="5EE95306" w14:textId="77777777" w:rsidR="00075307" w:rsidRDefault="006F5F40">
            <w:pPr>
              <w:pStyle w:val="PargrafodaLista"/>
              <w:numPr>
                <w:ilvl w:val="1"/>
                <w:numId w:val="4"/>
              </w:numPr>
              <w:spacing w:line="276" w:lineRule="auto"/>
              <w:ind w:left="196" w:firstLine="0"/>
              <w:contextualSpacing w:val="0"/>
              <w:rPr>
                <w:rFonts w:ascii="Cambria" w:hAnsi="Cambria" w:cs="Arial"/>
                <w:color w:val="548DD4"/>
                <w:sz w:val="22"/>
                <w:szCs w:val="22"/>
                <w:lang w:val="pt-PT"/>
              </w:rPr>
            </w:pPr>
            <w:r>
              <w:rPr>
                <w:rFonts w:ascii="Cambria" w:hAnsi="Cambria" w:cs="Arial"/>
                <w:b/>
                <w:sz w:val="22"/>
                <w:szCs w:val="22"/>
              </w:rPr>
              <w:t>Da exigência de</w:t>
            </w:r>
            <w:r>
              <w:rPr>
                <w:rFonts w:ascii="Cambria" w:hAnsi="Cambria" w:cs="Arial"/>
                <w:b/>
                <w:spacing w:val="14"/>
                <w:sz w:val="22"/>
                <w:szCs w:val="22"/>
              </w:rPr>
              <w:t xml:space="preserve"> </w:t>
            </w:r>
            <w:r>
              <w:rPr>
                <w:rFonts w:ascii="Cambria" w:hAnsi="Cambria" w:cs="Arial"/>
                <w:b/>
                <w:sz w:val="22"/>
                <w:szCs w:val="22"/>
              </w:rPr>
              <w:t>documentos</w:t>
            </w:r>
            <w:r>
              <w:rPr>
                <w:rFonts w:ascii="Cambria" w:hAnsi="Cambria" w:cs="Arial"/>
                <w:b/>
                <w:spacing w:val="14"/>
                <w:sz w:val="22"/>
                <w:szCs w:val="22"/>
              </w:rPr>
              <w:t xml:space="preserve"> </w:t>
            </w:r>
            <w:r>
              <w:rPr>
                <w:rFonts w:ascii="Cambria" w:hAnsi="Cambria" w:cs="Arial"/>
                <w:b/>
                <w:sz w:val="22"/>
                <w:szCs w:val="22"/>
              </w:rPr>
              <w:t>adicionais</w:t>
            </w:r>
            <w:r>
              <w:rPr>
                <w:rFonts w:ascii="Cambria" w:hAnsi="Cambria" w:cs="Arial"/>
                <w:b/>
                <w:spacing w:val="14"/>
                <w:sz w:val="22"/>
                <w:szCs w:val="22"/>
              </w:rPr>
              <w:t xml:space="preserve"> </w:t>
            </w:r>
            <w:r>
              <w:rPr>
                <w:rFonts w:ascii="Cambria" w:hAnsi="Cambria" w:cs="Arial"/>
                <w:b/>
                <w:sz w:val="22"/>
                <w:szCs w:val="22"/>
              </w:rPr>
              <w:t>juntamente</w:t>
            </w:r>
            <w:r>
              <w:rPr>
                <w:rFonts w:ascii="Cambria" w:hAnsi="Cambria" w:cs="Arial"/>
                <w:b/>
                <w:spacing w:val="14"/>
                <w:sz w:val="22"/>
                <w:szCs w:val="22"/>
              </w:rPr>
              <w:t xml:space="preserve"> </w:t>
            </w:r>
            <w:r>
              <w:rPr>
                <w:rFonts w:ascii="Cambria" w:hAnsi="Cambria" w:cs="Arial"/>
                <w:b/>
                <w:sz w:val="22"/>
                <w:szCs w:val="22"/>
              </w:rPr>
              <w:t>com</w:t>
            </w:r>
            <w:r>
              <w:rPr>
                <w:rFonts w:ascii="Cambria" w:hAnsi="Cambria" w:cs="Arial"/>
                <w:b/>
                <w:spacing w:val="14"/>
                <w:sz w:val="22"/>
                <w:szCs w:val="22"/>
              </w:rPr>
              <w:t xml:space="preserve"> </w:t>
            </w:r>
            <w:r>
              <w:rPr>
                <w:rFonts w:ascii="Cambria" w:hAnsi="Cambria" w:cs="Arial"/>
                <w:b/>
                <w:sz w:val="22"/>
                <w:szCs w:val="22"/>
              </w:rPr>
              <w:t>a</w:t>
            </w:r>
            <w:r>
              <w:rPr>
                <w:rFonts w:ascii="Cambria" w:hAnsi="Cambria" w:cs="Arial"/>
                <w:b/>
                <w:spacing w:val="15"/>
                <w:sz w:val="22"/>
                <w:szCs w:val="22"/>
              </w:rPr>
              <w:t xml:space="preserve"> </w:t>
            </w:r>
            <w:r>
              <w:rPr>
                <w:rFonts w:ascii="Cambria" w:hAnsi="Cambria" w:cs="Arial"/>
                <w:b/>
                <w:sz w:val="22"/>
                <w:szCs w:val="22"/>
              </w:rPr>
              <w:t>proposta</w:t>
            </w:r>
            <w:r>
              <w:rPr>
                <w:rFonts w:ascii="Cambria" w:hAnsi="Cambria" w:cs="Arial"/>
                <w:b/>
                <w:spacing w:val="14"/>
                <w:sz w:val="22"/>
                <w:szCs w:val="22"/>
              </w:rPr>
              <w:t xml:space="preserve"> </w:t>
            </w:r>
            <w:r>
              <w:rPr>
                <w:rFonts w:ascii="Cambria" w:hAnsi="Cambria" w:cs="Arial"/>
                <w:b/>
                <w:sz w:val="22"/>
                <w:szCs w:val="22"/>
              </w:rPr>
              <w:t>de</w:t>
            </w:r>
            <w:r>
              <w:rPr>
                <w:rFonts w:ascii="Cambria" w:hAnsi="Cambria" w:cs="Arial"/>
                <w:b/>
                <w:spacing w:val="14"/>
                <w:sz w:val="22"/>
                <w:szCs w:val="22"/>
              </w:rPr>
              <w:t xml:space="preserve"> </w:t>
            </w:r>
            <w:r>
              <w:rPr>
                <w:rFonts w:ascii="Cambria" w:hAnsi="Cambria" w:cs="Arial"/>
                <w:b/>
                <w:sz w:val="22"/>
                <w:szCs w:val="22"/>
              </w:rPr>
              <w:t xml:space="preserve">preços: </w:t>
            </w:r>
            <w:r>
              <w:rPr>
                <w:rFonts w:ascii="Cambria" w:hAnsi="Cambria" w:cs="Arial"/>
                <w:bCs/>
                <w:sz w:val="22"/>
                <w:szCs w:val="22"/>
              </w:rPr>
              <w:t>Não será exigido</w:t>
            </w:r>
            <w:r w:rsidR="007A6CAD">
              <w:rPr>
                <w:rFonts w:ascii="Cambria" w:hAnsi="Cambria" w:cs="Arial"/>
                <w:bCs/>
                <w:sz w:val="22"/>
                <w:szCs w:val="22"/>
              </w:rPr>
              <w:t xml:space="preserve"> documentos adicionais.</w:t>
            </w:r>
          </w:p>
          <w:p w14:paraId="3822E346" w14:textId="77777777" w:rsidR="00075307" w:rsidRDefault="00075307">
            <w:pPr>
              <w:pStyle w:val="PargrafodaLista"/>
              <w:spacing w:line="276" w:lineRule="auto"/>
              <w:ind w:left="196"/>
              <w:contextualSpacing w:val="0"/>
              <w:rPr>
                <w:rFonts w:ascii="Cambria" w:hAnsi="Cambria" w:cs="Arial"/>
                <w:color w:val="548DD4"/>
                <w:sz w:val="22"/>
                <w:szCs w:val="22"/>
                <w:lang w:val="pt-PT"/>
              </w:rPr>
            </w:pPr>
          </w:p>
          <w:p w14:paraId="2D75C2F5" w14:textId="77777777" w:rsidR="00075307" w:rsidRDefault="007A6CAD">
            <w:pPr>
              <w:pStyle w:val="PargrafodaLista"/>
              <w:numPr>
                <w:ilvl w:val="1"/>
                <w:numId w:val="4"/>
              </w:numPr>
              <w:tabs>
                <w:tab w:val="left" w:pos="196"/>
              </w:tabs>
              <w:spacing w:line="276" w:lineRule="auto"/>
              <w:ind w:left="196" w:firstLine="0"/>
              <w:contextualSpacing w:val="0"/>
              <w:rPr>
                <w:rFonts w:ascii="Cambria" w:hAnsi="Cambria" w:cs="Arial"/>
                <w:b/>
                <w:sz w:val="22"/>
                <w:szCs w:val="22"/>
              </w:rPr>
            </w:pPr>
            <w:r>
              <w:rPr>
                <w:rFonts w:ascii="Cambria" w:hAnsi="Cambria" w:cs="Arial"/>
                <w:b/>
                <w:sz w:val="22"/>
                <w:szCs w:val="22"/>
              </w:rPr>
              <w:t xml:space="preserve"> Da exigência de </w:t>
            </w:r>
            <w:r w:rsidR="006F5F40">
              <w:rPr>
                <w:rFonts w:ascii="Cambria" w:hAnsi="Cambria" w:cs="Arial"/>
                <w:b/>
                <w:sz w:val="22"/>
                <w:szCs w:val="22"/>
              </w:rPr>
              <w:t xml:space="preserve">amostra do(s) produto(s)/demonstração do(s) serviço(s): </w:t>
            </w:r>
            <w:r w:rsidR="006F5F40">
              <w:rPr>
                <w:rFonts w:ascii="Cambria" w:hAnsi="Cambria" w:cs="Arial"/>
                <w:bCs/>
                <w:sz w:val="22"/>
                <w:szCs w:val="22"/>
              </w:rPr>
              <w:t>Não será exigido</w:t>
            </w:r>
            <w:r>
              <w:rPr>
                <w:rFonts w:ascii="Cambria" w:hAnsi="Cambria" w:cs="Arial"/>
                <w:bCs/>
                <w:sz w:val="22"/>
                <w:szCs w:val="22"/>
              </w:rPr>
              <w:t>.</w:t>
            </w:r>
          </w:p>
          <w:p w14:paraId="19C4F245" w14:textId="77777777" w:rsidR="00075307" w:rsidRDefault="00075307">
            <w:pPr>
              <w:keepNext/>
              <w:spacing w:line="276" w:lineRule="auto"/>
              <w:rPr>
                <w:rFonts w:ascii="Cambria" w:hAnsi="Cambria" w:cs="Arial"/>
                <w:color w:val="548DD4"/>
                <w:sz w:val="22"/>
                <w:szCs w:val="22"/>
              </w:rPr>
            </w:pPr>
          </w:p>
          <w:p w14:paraId="338EFC90" w14:textId="77777777" w:rsidR="00075307" w:rsidRDefault="006F5F40">
            <w:pPr>
              <w:pStyle w:val="PargrafodaLista"/>
              <w:numPr>
                <w:ilvl w:val="1"/>
                <w:numId w:val="4"/>
              </w:numPr>
              <w:spacing w:line="276" w:lineRule="auto"/>
              <w:ind w:left="196" w:firstLine="0"/>
              <w:contextualSpacing w:val="0"/>
              <w:rPr>
                <w:rFonts w:ascii="Cambria" w:hAnsi="Cambria" w:cs="Arial"/>
                <w:b/>
                <w:sz w:val="22"/>
                <w:szCs w:val="22"/>
              </w:rPr>
            </w:pPr>
            <w:r>
              <w:rPr>
                <w:rFonts w:ascii="Cambria" w:hAnsi="Cambria" w:cs="Arial"/>
                <w:b/>
                <w:sz w:val="22"/>
                <w:szCs w:val="22"/>
              </w:rPr>
              <w:t xml:space="preserve">Da prova de conceito: </w:t>
            </w:r>
            <w:r>
              <w:rPr>
                <w:rFonts w:ascii="Cambria" w:hAnsi="Cambria" w:cs="Arial"/>
                <w:bCs/>
                <w:sz w:val="22"/>
                <w:szCs w:val="22"/>
              </w:rPr>
              <w:t>Não será exigida.</w:t>
            </w:r>
          </w:p>
          <w:p w14:paraId="0F7BDC55" w14:textId="77777777" w:rsidR="00075307" w:rsidRDefault="00075307">
            <w:pPr>
              <w:keepNext/>
              <w:spacing w:line="276" w:lineRule="auto"/>
              <w:jc w:val="both"/>
              <w:rPr>
                <w:rFonts w:ascii="Cambria" w:hAnsi="Cambria" w:cs="Arial"/>
                <w:color w:val="4472C4"/>
                <w:sz w:val="22"/>
                <w:szCs w:val="22"/>
              </w:rPr>
            </w:pPr>
          </w:p>
          <w:p w14:paraId="1DC06F50" w14:textId="77777777" w:rsidR="00075307" w:rsidRDefault="006F5F40">
            <w:pPr>
              <w:pStyle w:val="PargrafodaLista"/>
              <w:tabs>
                <w:tab w:val="left" w:pos="767"/>
              </w:tabs>
              <w:spacing w:line="276" w:lineRule="auto"/>
              <w:ind w:left="196"/>
              <w:rPr>
                <w:rFonts w:ascii="Cambria" w:hAnsi="Cambria" w:cs="Arial"/>
                <w:bCs/>
                <w:sz w:val="22"/>
                <w:szCs w:val="22"/>
              </w:rPr>
            </w:pPr>
            <w:r>
              <w:rPr>
                <w:rFonts w:ascii="Cambria" w:hAnsi="Cambria" w:cs="Arial"/>
                <w:b/>
                <w:sz w:val="22"/>
                <w:szCs w:val="22"/>
              </w:rPr>
              <w:t xml:space="preserve">4.4. Da carta de solidariedade: </w:t>
            </w:r>
            <w:r>
              <w:rPr>
                <w:rFonts w:ascii="Cambria" w:hAnsi="Cambria" w:cs="Arial"/>
                <w:bCs/>
                <w:sz w:val="22"/>
                <w:szCs w:val="22"/>
              </w:rPr>
              <w:t>Não será exigida.</w:t>
            </w:r>
          </w:p>
          <w:p w14:paraId="7A7B2002" w14:textId="77777777" w:rsidR="00075307" w:rsidRDefault="00075307">
            <w:pPr>
              <w:pStyle w:val="PargrafodaLista"/>
              <w:tabs>
                <w:tab w:val="left" w:pos="767"/>
              </w:tabs>
              <w:spacing w:line="276" w:lineRule="auto"/>
              <w:ind w:left="196"/>
              <w:rPr>
                <w:rFonts w:ascii="Cambria" w:hAnsi="Cambria" w:cs="Arial"/>
                <w:b/>
                <w:sz w:val="22"/>
                <w:szCs w:val="22"/>
              </w:rPr>
            </w:pPr>
          </w:p>
          <w:p w14:paraId="6087E5A9" w14:textId="77777777" w:rsidR="00075307" w:rsidRDefault="006F5F40">
            <w:pPr>
              <w:pStyle w:val="PargrafodaLista"/>
              <w:tabs>
                <w:tab w:val="left" w:pos="767"/>
              </w:tabs>
              <w:spacing w:line="276" w:lineRule="auto"/>
              <w:ind w:left="196"/>
              <w:rPr>
                <w:rFonts w:ascii="Cambria" w:hAnsi="Cambria" w:cs="Arial"/>
                <w:bCs/>
                <w:sz w:val="22"/>
                <w:szCs w:val="22"/>
              </w:rPr>
            </w:pPr>
            <w:r>
              <w:rPr>
                <w:rFonts w:ascii="Cambria" w:hAnsi="Cambria" w:cs="Arial"/>
                <w:b/>
                <w:sz w:val="22"/>
                <w:szCs w:val="22"/>
              </w:rPr>
              <w:t xml:space="preserve">4.5. Da exigência de garantia de proposta, como requisito de pré-habilitação: </w:t>
            </w:r>
            <w:r>
              <w:rPr>
                <w:rFonts w:ascii="Cambria" w:hAnsi="Cambria" w:cs="Arial"/>
                <w:bCs/>
                <w:sz w:val="22"/>
                <w:szCs w:val="22"/>
              </w:rPr>
              <w:t>Não será exigida.</w:t>
            </w:r>
          </w:p>
          <w:p w14:paraId="588264D3" w14:textId="77777777" w:rsidR="00075307" w:rsidRDefault="00075307">
            <w:pPr>
              <w:keepNext/>
              <w:spacing w:line="276" w:lineRule="auto"/>
              <w:rPr>
                <w:rFonts w:ascii="Cambria" w:hAnsi="Cambria" w:cs="Arial"/>
                <w:color w:val="548DD4"/>
                <w:sz w:val="22"/>
                <w:szCs w:val="22"/>
              </w:rPr>
            </w:pPr>
          </w:p>
        </w:tc>
      </w:tr>
      <w:tr w:rsidR="00075307" w14:paraId="0807849F" w14:textId="77777777">
        <w:trPr>
          <w:jc w:val="center"/>
        </w:trPr>
        <w:tc>
          <w:tcPr>
            <w:tcW w:w="9776"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76BB3C5C" w14:textId="77777777" w:rsidR="00075307" w:rsidRDefault="006F5F40">
            <w:pPr>
              <w:spacing w:line="276" w:lineRule="auto"/>
              <w:rPr>
                <w:rFonts w:ascii="Cambria" w:hAnsi="Cambria" w:cs="Arial"/>
                <w:b/>
                <w:color w:val="FFFFFF" w:themeColor="background1"/>
                <w:sz w:val="22"/>
                <w:szCs w:val="22"/>
              </w:rPr>
            </w:pPr>
            <w:r>
              <w:rPr>
                <w:rFonts w:ascii="Cambria" w:hAnsi="Cambria" w:cs="Arial"/>
                <w:b/>
                <w:color w:val="FFFFFF" w:themeColor="background1"/>
                <w:sz w:val="22"/>
                <w:szCs w:val="22"/>
              </w:rPr>
              <w:t>5. DOS CRITÉRIOS DE HABILITAÇÃO</w:t>
            </w:r>
          </w:p>
        </w:tc>
      </w:tr>
      <w:tr w:rsidR="00075307" w14:paraId="540F74E0" w14:textId="77777777">
        <w:trPr>
          <w:jc w:val="center"/>
        </w:trPr>
        <w:tc>
          <w:tcPr>
            <w:tcW w:w="9776" w:type="dxa"/>
            <w:tcBorders>
              <w:top w:val="single" w:sz="4" w:space="0" w:color="000000"/>
              <w:left w:val="single" w:sz="4" w:space="0" w:color="000000"/>
              <w:bottom w:val="single" w:sz="4" w:space="0" w:color="000000"/>
              <w:right w:val="single" w:sz="4" w:space="0" w:color="000000"/>
            </w:tcBorders>
          </w:tcPr>
          <w:p w14:paraId="23776A28" w14:textId="77777777" w:rsidR="00075307" w:rsidRDefault="00075307">
            <w:pPr>
              <w:spacing w:line="276" w:lineRule="auto"/>
              <w:jc w:val="both"/>
              <w:rPr>
                <w:rFonts w:ascii="Cambria" w:hAnsi="Cambria" w:cs="Arial"/>
                <w:bCs/>
                <w:sz w:val="22"/>
                <w:szCs w:val="22"/>
              </w:rPr>
            </w:pPr>
          </w:p>
          <w:p w14:paraId="37304252" w14:textId="77777777" w:rsidR="00075307" w:rsidRDefault="006F5F40">
            <w:pPr>
              <w:spacing w:line="276" w:lineRule="auto"/>
              <w:ind w:left="196" w:right="228"/>
              <w:jc w:val="both"/>
              <w:rPr>
                <w:rFonts w:ascii="Cambria" w:hAnsi="Cambria" w:cs="Arial"/>
                <w:color w:val="000000" w:themeColor="text1"/>
                <w:sz w:val="22"/>
                <w:szCs w:val="22"/>
              </w:rPr>
            </w:pPr>
            <w:r>
              <w:rPr>
                <w:rFonts w:ascii="Cambria" w:hAnsi="Cambria" w:cs="Arial"/>
                <w:b/>
                <w:sz w:val="22"/>
                <w:szCs w:val="22"/>
              </w:rPr>
              <w:t xml:space="preserve">5.1. </w:t>
            </w:r>
            <w:r>
              <w:rPr>
                <w:rFonts w:ascii="Cambria" w:hAnsi="Cambria" w:cs="Arial"/>
                <w:color w:val="000000" w:themeColor="text1"/>
                <w:sz w:val="22"/>
                <w:szCs w:val="22"/>
              </w:rPr>
              <w:t xml:space="preserve">As exigências de habilitação jurídica, </w:t>
            </w:r>
            <w:r>
              <w:rPr>
                <w:rFonts w:ascii="Cambria" w:eastAsia="WenQuanYi Micro Hei" w:hAnsi="Cambria" w:cs="Arial"/>
                <w:color w:val="000000" w:themeColor="text1"/>
                <w:sz w:val="22"/>
                <w:szCs w:val="22"/>
                <w:lang w:eastAsia="zh-CN" w:bidi="hi-IN"/>
              </w:rPr>
              <w:t xml:space="preserve">fiscal, social e trabalhista </w:t>
            </w:r>
            <w:r>
              <w:rPr>
                <w:rFonts w:ascii="Cambria" w:hAnsi="Cambria" w:cs="Arial"/>
                <w:color w:val="000000" w:themeColor="text1"/>
                <w:sz w:val="22"/>
                <w:szCs w:val="22"/>
              </w:rPr>
              <w:t>são as usuais para a generalidade dos objetos, conforme disciplinado no Edital/Aviso de Contratação Direta/Decreto Municipal n. 205 de 28 de setembro de 2023.</w:t>
            </w:r>
          </w:p>
          <w:p w14:paraId="516D09B2" w14:textId="77777777" w:rsidR="00075307" w:rsidRDefault="00075307">
            <w:pPr>
              <w:spacing w:line="276" w:lineRule="auto"/>
              <w:ind w:left="196" w:right="228"/>
              <w:jc w:val="both"/>
              <w:rPr>
                <w:rFonts w:ascii="Cambria" w:hAnsi="Cambria" w:cs="Arial"/>
                <w:color w:val="000000" w:themeColor="text1"/>
                <w:sz w:val="22"/>
                <w:szCs w:val="22"/>
              </w:rPr>
            </w:pPr>
          </w:p>
          <w:p w14:paraId="5F19DD8F" w14:textId="77777777" w:rsidR="00075307" w:rsidRDefault="006F5F40">
            <w:pPr>
              <w:spacing w:line="276" w:lineRule="auto"/>
              <w:ind w:left="196" w:right="228"/>
              <w:jc w:val="both"/>
              <w:rPr>
                <w:rFonts w:ascii="Cambria" w:hAnsi="Cambria" w:cs="Arial"/>
                <w:color w:val="000000" w:themeColor="text1"/>
                <w:sz w:val="22"/>
                <w:szCs w:val="22"/>
              </w:rPr>
            </w:pPr>
            <w:r>
              <w:rPr>
                <w:rFonts w:ascii="Cambria" w:hAnsi="Cambria" w:cs="Arial"/>
                <w:color w:val="000000" w:themeColor="text1"/>
                <w:sz w:val="22"/>
                <w:szCs w:val="22"/>
              </w:rPr>
              <w:t>Se necessário, de acordo com o objeto e com o art. 37, XXI da Constituição Federal, preencher os itens 5.2 e 5.3:</w:t>
            </w:r>
          </w:p>
          <w:p w14:paraId="7E55A65D" w14:textId="77777777" w:rsidR="00075307" w:rsidRDefault="00075307">
            <w:pPr>
              <w:spacing w:line="276" w:lineRule="auto"/>
              <w:ind w:left="196" w:right="228"/>
              <w:jc w:val="both"/>
              <w:rPr>
                <w:rFonts w:ascii="Cambria" w:hAnsi="Cambria" w:cs="Arial"/>
                <w:bCs/>
                <w:sz w:val="22"/>
                <w:szCs w:val="22"/>
              </w:rPr>
            </w:pPr>
          </w:p>
          <w:p w14:paraId="36DC41CF" w14:textId="77777777" w:rsidR="00075307" w:rsidRDefault="006F5F40">
            <w:pPr>
              <w:spacing w:line="276" w:lineRule="auto"/>
              <w:ind w:left="196" w:right="228"/>
              <w:jc w:val="both"/>
              <w:rPr>
                <w:rFonts w:ascii="Cambria" w:hAnsi="Cambria" w:cs="Arial"/>
                <w:b/>
                <w:sz w:val="22"/>
                <w:szCs w:val="22"/>
              </w:rPr>
            </w:pPr>
            <w:r>
              <w:rPr>
                <w:rFonts w:ascii="Cambria" w:hAnsi="Cambria" w:cs="Arial"/>
                <w:b/>
                <w:sz w:val="22"/>
                <w:szCs w:val="22"/>
              </w:rPr>
              <w:t>5.2. Qualificação econômico-financeira</w:t>
            </w:r>
            <w:r w:rsidR="007A6CAD">
              <w:rPr>
                <w:rFonts w:ascii="Cambria" w:hAnsi="Cambria" w:cs="Arial"/>
                <w:b/>
                <w:sz w:val="22"/>
                <w:szCs w:val="22"/>
              </w:rPr>
              <w:t>:</w:t>
            </w:r>
          </w:p>
          <w:p w14:paraId="3AD57E23" w14:textId="77777777" w:rsidR="00075307" w:rsidRDefault="00075307">
            <w:pPr>
              <w:spacing w:line="276" w:lineRule="auto"/>
              <w:ind w:left="196" w:right="228"/>
              <w:jc w:val="both"/>
              <w:rPr>
                <w:rFonts w:ascii="Cambria" w:hAnsi="Cambria" w:cs="Arial"/>
                <w:b/>
                <w:sz w:val="22"/>
                <w:szCs w:val="22"/>
              </w:rPr>
            </w:pPr>
          </w:p>
          <w:p w14:paraId="2B54D9AF" w14:textId="77777777" w:rsidR="00075307" w:rsidRDefault="006F5F40">
            <w:pPr>
              <w:tabs>
                <w:tab w:val="left" w:pos="1440"/>
              </w:tabs>
              <w:snapToGrid w:val="0"/>
              <w:spacing w:line="276" w:lineRule="auto"/>
              <w:ind w:firstLine="142"/>
              <w:jc w:val="both"/>
              <w:rPr>
                <w:rFonts w:ascii="Cambria" w:hAnsi="Cambria" w:cs="Arial"/>
                <w:color w:val="000000" w:themeColor="text1"/>
                <w:sz w:val="22"/>
                <w:szCs w:val="22"/>
              </w:rPr>
            </w:pPr>
            <w:r>
              <w:rPr>
                <w:rFonts w:ascii="Cambria" w:hAnsi="Cambria" w:cs="Arial"/>
                <w:bCs/>
                <w:color w:val="000000" w:themeColor="text1"/>
                <w:sz w:val="22"/>
                <w:szCs w:val="22"/>
              </w:rPr>
              <w:t xml:space="preserve"> 5.2.2. </w:t>
            </w:r>
            <w:r>
              <w:rPr>
                <w:rFonts w:ascii="Cambria" w:hAnsi="Cambria" w:cs="Arial"/>
                <w:color w:val="000000" w:themeColor="text1"/>
                <w:sz w:val="22"/>
                <w:szCs w:val="22"/>
              </w:rPr>
              <w:t xml:space="preserve">certidão negativa de falência expedida pelo distribuidor da sede do </w:t>
            </w:r>
            <w:r w:rsidR="007A6CAD">
              <w:rPr>
                <w:rFonts w:ascii="Cambria" w:hAnsi="Cambria" w:cs="Arial"/>
                <w:color w:val="000000" w:themeColor="text1"/>
                <w:sz w:val="22"/>
                <w:szCs w:val="22"/>
              </w:rPr>
              <w:t>fornecedor.</w:t>
            </w:r>
          </w:p>
          <w:p w14:paraId="712FE7A9" w14:textId="77777777" w:rsidR="00075307" w:rsidRDefault="00075307">
            <w:pPr>
              <w:spacing w:line="276" w:lineRule="auto"/>
              <w:ind w:left="196" w:right="228"/>
              <w:jc w:val="both"/>
              <w:rPr>
                <w:rFonts w:ascii="Cambria" w:hAnsi="Cambria" w:cs="Arial"/>
                <w:bCs/>
                <w:color w:val="FF0000"/>
                <w:sz w:val="22"/>
                <w:szCs w:val="22"/>
                <w:u w:val="single"/>
              </w:rPr>
            </w:pPr>
          </w:p>
          <w:p w14:paraId="55D73D79" w14:textId="77777777" w:rsidR="00075307" w:rsidRDefault="006F5F40">
            <w:pPr>
              <w:spacing w:line="276" w:lineRule="auto"/>
              <w:ind w:left="196" w:right="228"/>
              <w:jc w:val="both"/>
              <w:rPr>
                <w:rFonts w:ascii="Cambria" w:hAnsi="Cambria" w:cs="Arial"/>
                <w:b/>
                <w:sz w:val="22"/>
                <w:szCs w:val="22"/>
              </w:rPr>
            </w:pPr>
            <w:r>
              <w:rPr>
                <w:rFonts w:ascii="Cambria" w:hAnsi="Cambria" w:cs="Arial"/>
                <w:b/>
                <w:sz w:val="22"/>
                <w:szCs w:val="22"/>
              </w:rPr>
              <w:t>5.3. Qualificação técnica</w:t>
            </w:r>
            <w:r w:rsidR="007A6CAD">
              <w:rPr>
                <w:rFonts w:ascii="Cambria" w:hAnsi="Cambria" w:cs="Arial"/>
                <w:b/>
                <w:sz w:val="22"/>
                <w:szCs w:val="22"/>
              </w:rPr>
              <w:t>:</w:t>
            </w:r>
          </w:p>
          <w:p w14:paraId="3D5E2732" w14:textId="77777777" w:rsidR="00075307" w:rsidRDefault="00075307">
            <w:pPr>
              <w:spacing w:line="276" w:lineRule="auto"/>
              <w:ind w:left="196" w:right="228"/>
              <w:jc w:val="both"/>
              <w:rPr>
                <w:rFonts w:ascii="Cambria" w:hAnsi="Cambria" w:cs="Arial"/>
                <w:b/>
                <w:sz w:val="22"/>
                <w:szCs w:val="22"/>
              </w:rPr>
            </w:pPr>
          </w:p>
          <w:p w14:paraId="601273A4" w14:textId="77777777" w:rsidR="00075307" w:rsidRDefault="006F5F40">
            <w:pPr>
              <w:pStyle w:val="Nivel2"/>
              <w:numPr>
                <w:ilvl w:val="0"/>
                <w:numId w:val="0"/>
              </w:numPr>
              <w:spacing w:before="0" w:after="0"/>
              <w:ind w:left="164"/>
              <w:rPr>
                <w:rFonts w:ascii="Cambria" w:eastAsia="Times New Roman" w:hAnsi="Cambria" w:cs="Arial"/>
                <w:color w:val="000000" w:themeColor="text1"/>
                <w:sz w:val="22"/>
                <w:szCs w:val="22"/>
              </w:rPr>
            </w:pPr>
            <w:r>
              <w:rPr>
                <w:rFonts w:ascii="Cambria" w:hAnsi="Cambria" w:cs="Arial"/>
                <w:bCs/>
                <w:sz w:val="22"/>
                <w:szCs w:val="22"/>
              </w:rPr>
              <w:t xml:space="preserve">5.3.1. </w:t>
            </w:r>
            <w:r>
              <w:rPr>
                <w:rFonts w:ascii="Cambria" w:hAnsi="Cambria" w:cs="Arial"/>
                <w:color w:val="000000" w:themeColor="text1"/>
                <w:sz w:val="22"/>
                <w:szCs w:val="22"/>
              </w:rPr>
              <w:t>Comprovação</w:t>
            </w:r>
            <w:r>
              <w:rPr>
                <w:rFonts w:ascii="Cambria" w:eastAsia="Times New Roman" w:hAnsi="Cambria" w:cs="Arial"/>
                <w:color w:val="000000" w:themeColor="text1"/>
                <w:sz w:val="22"/>
                <w:szCs w:val="22"/>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w:t>
            </w:r>
          </w:p>
          <w:p w14:paraId="3EEB498C" w14:textId="77777777" w:rsidR="00075307" w:rsidRDefault="00075307">
            <w:pPr>
              <w:pStyle w:val="Nivel2"/>
              <w:numPr>
                <w:ilvl w:val="0"/>
                <w:numId w:val="0"/>
              </w:numPr>
              <w:spacing w:before="0" w:after="0"/>
              <w:ind w:left="164"/>
              <w:rPr>
                <w:rFonts w:ascii="Cambria" w:eastAsia="Times New Roman" w:hAnsi="Cambria" w:cs="Arial"/>
                <w:color w:val="000000" w:themeColor="text1"/>
                <w:sz w:val="22"/>
                <w:szCs w:val="22"/>
              </w:rPr>
            </w:pPr>
          </w:p>
          <w:p w14:paraId="63715A12" w14:textId="77777777" w:rsidR="00075307" w:rsidRDefault="006F5F40">
            <w:pPr>
              <w:spacing w:line="276" w:lineRule="auto"/>
              <w:ind w:left="176" w:right="228"/>
              <w:jc w:val="both"/>
              <w:rPr>
                <w:rFonts w:ascii="Cambria" w:hAnsi="Cambria" w:cs="Arial"/>
                <w:bCs/>
                <w:sz w:val="22"/>
                <w:szCs w:val="22"/>
              </w:rPr>
            </w:pPr>
            <w:r>
              <w:rPr>
                <w:rFonts w:ascii="Cambria" w:hAnsi="Cambria" w:cs="Arial"/>
                <w:bCs/>
                <w:sz w:val="22"/>
                <w:szCs w:val="22"/>
              </w:rPr>
              <w:t>5.3.1.2. Para fins da comprovação de que trata este subitem, os atestados deverão dizer respeito a contratos executados com as seguintes características mínimas:</w:t>
            </w:r>
          </w:p>
          <w:p w14:paraId="0E99590E" w14:textId="77777777" w:rsidR="00075307" w:rsidRDefault="00075307">
            <w:pPr>
              <w:spacing w:line="276" w:lineRule="auto"/>
              <w:ind w:left="851" w:right="228"/>
              <w:jc w:val="both"/>
              <w:rPr>
                <w:rFonts w:ascii="Cambria" w:hAnsi="Cambria" w:cs="Arial"/>
                <w:bCs/>
                <w:sz w:val="22"/>
                <w:szCs w:val="22"/>
              </w:rPr>
            </w:pPr>
          </w:p>
          <w:p w14:paraId="2BFA32DF" w14:textId="77777777" w:rsidR="00075307" w:rsidRDefault="006F5F40">
            <w:pPr>
              <w:spacing w:line="276" w:lineRule="auto"/>
              <w:ind w:left="1134" w:right="228"/>
              <w:jc w:val="both"/>
              <w:rPr>
                <w:rFonts w:ascii="Cambria" w:hAnsi="Cambria" w:cs="Arial"/>
                <w:bCs/>
                <w:sz w:val="22"/>
                <w:szCs w:val="22"/>
              </w:rPr>
            </w:pPr>
            <w:r>
              <w:rPr>
                <w:rFonts w:ascii="Cambria" w:hAnsi="Cambria" w:cs="Arial"/>
                <w:bCs/>
                <w:sz w:val="22"/>
                <w:szCs w:val="22"/>
              </w:rPr>
              <w:t>1.</w:t>
            </w:r>
            <w:r>
              <w:rPr>
                <w:rFonts w:ascii="Cambria" w:hAnsi="Cambria" w:cs="Arial"/>
                <w:bCs/>
                <w:sz w:val="22"/>
                <w:szCs w:val="22"/>
              </w:rPr>
              <w:tab/>
              <w:t>Fornecer a comprovação de que fornece o produto solicitado, na forma exigida por este termo de referência ou de forma superior;</w:t>
            </w:r>
          </w:p>
          <w:p w14:paraId="387E651C" w14:textId="77777777" w:rsidR="00075307" w:rsidRDefault="00075307">
            <w:pPr>
              <w:spacing w:line="276" w:lineRule="auto"/>
              <w:ind w:left="1134" w:right="228"/>
              <w:jc w:val="both"/>
              <w:rPr>
                <w:rFonts w:ascii="Cambria" w:hAnsi="Cambria" w:cs="Arial"/>
                <w:bCs/>
                <w:sz w:val="22"/>
                <w:szCs w:val="22"/>
              </w:rPr>
            </w:pPr>
          </w:p>
          <w:p w14:paraId="63F9C3AD" w14:textId="77777777" w:rsidR="00075307" w:rsidRDefault="006F5F40">
            <w:pPr>
              <w:spacing w:line="276" w:lineRule="auto"/>
              <w:ind w:left="1134" w:right="228"/>
              <w:jc w:val="both"/>
              <w:rPr>
                <w:rFonts w:ascii="Cambria" w:hAnsi="Cambria" w:cs="Arial"/>
                <w:bCs/>
                <w:sz w:val="22"/>
                <w:szCs w:val="22"/>
              </w:rPr>
            </w:pPr>
            <w:r>
              <w:rPr>
                <w:rFonts w:ascii="Cambria" w:hAnsi="Cambria" w:cs="Arial"/>
                <w:bCs/>
                <w:sz w:val="22"/>
                <w:szCs w:val="22"/>
              </w:rPr>
              <w:t>2.</w:t>
            </w:r>
            <w:r>
              <w:rPr>
                <w:rFonts w:ascii="Cambria" w:hAnsi="Cambria" w:cs="Arial"/>
                <w:bCs/>
                <w:sz w:val="22"/>
                <w:szCs w:val="22"/>
              </w:rPr>
              <w:tab/>
              <w:t>Conter o nome e CNPJ da empresa responsável pelo fornecimento (Contratada);</w:t>
            </w:r>
          </w:p>
          <w:p w14:paraId="7FD4C240" w14:textId="77777777" w:rsidR="00075307" w:rsidRDefault="00075307">
            <w:pPr>
              <w:spacing w:line="276" w:lineRule="auto"/>
              <w:ind w:left="1134" w:right="228"/>
              <w:jc w:val="both"/>
              <w:rPr>
                <w:rFonts w:ascii="Cambria" w:hAnsi="Cambria" w:cs="Arial"/>
                <w:bCs/>
                <w:sz w:val="22"/>
                <w:szCs w:val="22"/>
              </w:rPr>
            </w:pPr>
          </w:p>
          <w:p w14:paraId="202CFB80" w14:textId="77777777" w:rsidR="00075307" w:rsidRDefault="006F5F40">
            <w:pPr>
              <w:spacing w:line="276" w:lineRule="auto"/>
              <w:ind w:left="1134" w:right="228"/>
              <w:jc w:val="both"/>
              <w:rPr>
                <w:rFonts w:ascii="Cambria" w:hAnsi="Cambria" w:cs="Arial"/>
                <w:bCs/>
                <w:sz w:val="22"/>
                <w:szCs w:val="22"/>
              </w:rPr>
            </w:pPr>
            <w:r>
              <w:rPr>
                <w:rFonts w:ascii="Cambria" w:hAnsi="Cambria" w:cs="Arial"/>
                <w:bCs/>
                <w:sz w:val="22"/>
                <w:szCs w:val="22"/>
              </w:rPr>
              <w:t>3.</w:t>
            </w:r>
            <w:r>
              <w:rPr>
                <w:rFonts w:ascii="Cambria" w:hAnsi="Cambria" w:cs="Arial"/>
                <w:bCs/>
                <w:sz w:val="22"/>
                <w:szCs w:val="22"/>
              </w:rPr>
              <w:tab/>
              <w:t>Conter o nome e CNPJ do Órgão ou empresa tomadora (Contratante);</w:t>
            </w:r>
          </w:p>
          <w:p w14:paraId="78B926DA" w14:textId="77777777" w:rsidR="00075307" w:rsidRDefault="00075307">
            <w:pPr>
              <w:spacing w:line="276" w:lineRule="auto"/>
              <w:ind w:left="1134" w:right="228"/>
              <w:jc w:val="both"/>
              <w:rPr>
                <w:rFonts w:ascii="Cambria" w:hAnsi="Cambria" w:cs="Arial"/>
                <w:bCs/>
                <w:sz w:val="22"/>
                <w:szCs w:val="22"/>
              </w:rPr>
            </w:pPr>
          </w:p>
          <w:p w14:paraId="721472BA" w14:textId="77777777" w:rsidR="00075307" w:rsidRDefault="006F5F40">
            <w:pPr>
              <w:spacing w:line="276" w:lineRule="auto"/>
              <w:ind w:left="1134" w:right="228"/>
              <w:jc w:val="both"/>
              <w:rPr>
                <w:rFonts w:ascii="Cambria" w:hAnsi="Cambria" w:cs="Arial"/>
                <w:bCs/>
                <w:sz w:val="22"/>
                <w:szCs w:val="22"/>
              </w:rPr>
            </w:pPr>
            <w:r>
              <w:rPr>
                <w:rFonts w:ascii="Cambria" w:hAnsi="Cambria" w:cs="Arial"/>
                <w:bCs/>
                <w:sz w:val="22"/>
                <w:szCs w:val="22"/>
              </w:rPr>
              <w:t>4.</w:t>
            </w:r>
            <w:r>
              <w:rPr>
                <w:rFonts w:ascii="Cambria" w:hAnsi="Cambria" w:cs="Arial"/>
                <w:bCs/>
                <w:sz w:val="22"/>
                <w:szCs w:val="22"/>
              </w:rPr>
              <w:tab/>
              <w:t>Conter a data/período em que o bem foi fornecido;</w:t>
            </w:r>
          </w:p>
          <w:p w14:paraId="15823B64" w14:textId="77777777" w:rsidR="00075307" w:rsidRDefault="00075307">
            <w:pPr>
              <w:spacing w:line="276" w:lineRule="auto"/>
              <w:ind w:left="1134" w:right="228"/>
              <w:jc w:val="both"/>
              <w:rPr>
                <w:rFonts w:ascii="Cambria" w:hAnsi="Cambria" w:cs="Arial"/>
                <w:bCs/>
                <w:sz w:val="22"/>
                <w:szCs w:val="22"/>
              </w:rPr>
            </w:pPr>
          </w:p>
          <w:p w14:paraId="402D1B82" w14:textId="77777777" w:rsidR="00075307" w:rsidRDefault="006F5F40">
            <w:pPr>
              <w:spacing w:line="276" w:lineRule="auto"/>
              <w:ind w:left="624" w:right="228"/>
              <w:jc w:val="both"/>
              <w:rPr>
                <w:rFonts w:ascii="Cambria" w:hAnsi="Cambria" w:cs="Arial"/>
                <w:bCs/>
                <w:sz w:val="22"/>
                <w:szCs w:val="22"/>
              </w:rPr>
            </w:pPr>
            <w:r>
              <w:rPr>
                <w:rFonts w:ascii="Cambria" w:hAnsi="Cambria" w:cs="Arial"/>
                <w:bCs/>
                <w:sz w:val="22"/>
                <w:szCs w:val="22"/>
              </w:rPr>
              <w:t xml:space="preserve">           5.</w:t>
            </w:r>
            <w:r>
              <w:rPr>
                <w:rFonts w:ascii="Cambria" w:hAnsi="Cambria" w:cs="Arial"/>
                <w:bCs/>
                <w:sz w:val="22"/>
                <w:szCs w:val="22"/>
              </w:rPr>
              <w:tab/>
              <w:t>Conter informação que o fornecimento ocorreu de forma satisfatória.</w:t>
            </w:r>
          </w:p>
          <w:p w14:paraId="1D851C33" w14:textId="77777777" w:rsidR="00075307" w:rsidRDefault="00075307">
            <w:pPr>
              <w:spacing w:line="276" w:lineRule="auto"/>
              <w:ind w:left="142" w:right="228"/>
              <w:jc w:val="both"/>
              <w:rPr>
                <w:rFonts w:ascii="Cambria" w:hAnsi="Cambria" w:cs="Arial"/>
                <w:bCs/>
                <w:sz w:val="22"/>
                <w:szCs w:val="22"/>
              </w:rPr>
            </w:pPr>
          </w:p>
          <w:p w14:paraId="16979F6E" w14:textId="77777777" w:rsidR="00075307" w:rsidRDefault="006F5F40">
            <w:pPr>
              <w:spacing w:line="276" w:lineRule="auto"/>
              <w:ind w:left="142" w:right="228"/>
              <w:jc w:val="both"/>
              <w:rPr>
                <w:rFonts w:ascii="Cambria" w:hAnsi="Cambria" w:cs="Arial"/>
                <w:bCs/>
                <w:sz w:val="22"/>
                <w:szCs w:val="22"/>
              </w:rPr>
            </w:pPr>
            <w:r>
              <w:rPr>
                <w:rFonts w:ascii="Cambria" w:hAnsi="Cambria" w:cs="Arial"/>
                <w:bCs/>
                <w:sz w:val="22"/>
                <w:szCs w:val="22"/>
              </w:rPr>
              <w:t>5.3.2. Será admitida, para fins de comprovação de quantitativo mínimo, a apresentação e o somatório de diferentes atestados executados de forma concomitante.</w:t>
            </w:r>
          </w:p>
          <w:p w14:paraId="51CBFCB3" w14:textId="77777777" w:rsidR="00075307" w:rsidRDefault="00075307">
            <w:pPr>
              <w:spacing w:line="276" w:lineRule="auto"/>
              <w:ind w:left="142" w:right="228"/>
              <w:jc w:val="both"/>
              <w:rPr>
                <w:rFonts w:ascii="Cambria" w:hAnsi="Cambria" w:cs="Arial"/>
                <w:bCs/>
                <w:sz w:val="22"/>
                <w:szCs w:val="22"/>
              </w:rPr>
            </w:pPr>
          </w:p>
          <w:p w14:paraId="19AA52A5" w14:textId="77777777" w:rsidR="00075307" w:rsidRDefault="006F5F40">
            <w:pPr>
              <w:spacing w:line="276" w:lineRule="auto"/>
              <w:ind w:left="142" w:right="228"/>
              <w:jc w:val="both"/>
              <w:rPr>
                <w:rFonts w:ascii="Cambria" w:hAnsi="Cambria" w:cs="Arial"/>
                <w:bCs/>
                <w:sz w:val="22"/>
                <w:szCs w:val="22"/>
              </w:rPr>
            </w:pPr>
            <w:r>
              <w:rPr>
                <w:rFonts w:ascii="Cambria" w:hAnsi="Cambria" w:cs="Arial"/>
                <w:bCs/>
                <w:sz w:val="22"/>
                <w:szCs w:val="22"/>
              </w:rPr>
              <w:t>5.3.3. Os atestados de capacidade técnica poderão ser apresentados em nome da matriz ou da filial do fornecedor.</w:t>
            </w:r>
          </w:p>
          <w:p w14:paraId="363141D5" w14:textId="77777777" w:rsidR="00075307" w:rsidRDefault="00075307">
            <w:pPr>
              <w:spacing w:line="276" w:lineRule="auto"/>
              <w:ind w:left="142" w:right="228"/>
              <w:jc w:val="both"/>
              <w:rPr>
                <w:rFonts w:ascii="Cambria" w:hAnsi="Cambria" w:cs="Arial"/>
                <w:bCs/>
                <w:sz w:val="22"/>
                <w:szCs w:val="22"/>
              </w:rPr>
            </w:pPr>
          </w:p>
          <w:p w14:paraId="1AB76392" w14:textId="77777777" w:rsidR="00075307" w:rsidRDefault="006F5F40">
            <w:pPr>
              <w:spacing w:line="276" w:lineRule="auto"/>
              <w:ind w:left="142" w:right="228"/>
              <w:jc w:val="both"/>
              <w:rPr>
                <w:rFonts w:ascii="Cambria" w:hAnsi="Cambria" w:cs="Arial"/>
                <w:bCs/>
                <w:sz w:val="22"/>
                <w:szCs w:val="22"/>
              </w:rPr>
            </w:pPr>
            <w:r>
              <w:rPr>
                <w:rFonts w:ascii="Cambria" w:hAnsi="Cambria" w:cs="Arial"/>
                <w:bCs/>
                <w:sz w:val="22"/>
                <w:szCs w:val="22"/>
              </w:rPr>
              <w:t>5.3.4.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8738DB1" w14:textId="77777777" w:rsidR="00075307" w:rsidRDefault="00075307" w:rsidP="007A6CAD">
            <w:pPr>
              <w:spacing w:line="276" w:lineRule="auto"/>
              <w:ind w:right="228"/>
              <w:jc w:val="both"/>
              <w:rPr>
                <w:rFonts w:ascii="Cambria" w:hAnsi="Cambria" w:cs="Arial"/>
                <w:bCs/>
                <w:sz w:val="22"/>
                <w:szCs w:val="22"/>
              </w:rPr>
            </w:pPr>
          </w:p>
        </w:tc>
      </w:tr>
      <w:tr w:rsidR="00075307" w14:paraId="52DF2B0F" w14:textId="77777777">
        <w:trPr>
          <w:jc w:val="center"/>
        </w:trPr>
        <w:tc>
          <w:tcPr>
            <w:tcW w:w="9776"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70038A57" w14:textId="77777777" w:rsidR="00075307" w:rsidRDefault="006F5F40">
            <w:pPr>
              <w:numPr>
                <w:ilvl w:val="0"/>
                <w:numId w:val="5"/>
              </w:numPr>
              <w:tabs>
                <w:tab w:val="left" w:pos="426"/>
              </w:tabs>
              <w:spacing w:line="276" w:lineRule="auto"/>
              <w:ind w:left="58" w:firstLine="0"/>
              <w:rPr>
                <w:rFonts w:ascii="Cambria" w:hAnsi="Cambria" w:cs="Arial"/>
                <w:b/>
                <w:color w:val="FFFFFF" w:themeColor="background1"/>
                <w:sz w:val="22"/>
                <w:szCs w:val="22"/>
              </w:rPr>
            </w:pPr>
            <w:r>
              <w:rPr>
                <w:rFonts w:ascii="Cambria" w:hAnsi="Cambria" w:cs="Arial"/>
                <w:b/>
                <w:color w:val="FFFFFF" w:themeColor="background1"/>
                <w:sz w:val="22"/>
                <w:szCs w:val="22"/>
              </w:rPr>
              <w:lastRenderedPageBreak/>
              <w:t>DA EXECUÇÃO DO OBJETO</w:t>
            </w:r>
          </w:p>
        </w:tc>
      </w:tr>
      <w:tr w:rsidR="00075307" w14:paraId="053C050C" w14:textId="77777777">
        <w:trPr>
          <w:jc w:val="center"/>
        </w:trPr>
        <w:tc>
          <w:tcPr>
            <w:tcW w:w="9776" w:type="dxa"/>
            <w:tcBorders>
              <w:top w:val="single" w:sz="4" w:space="0" w:color="000000"/>
              <w:left w:val="single" w:sz="4" w:space="0" w:color="000000"/>
              <w:bottom w:val="single" w:sz="4" w:space="0" w:color="000000"/>
              <w:right w:val="single" w:sz="4" w:space="0" w:color="000000"/>
            </w:tcBorders>
          </w:tcPr>
          <w:p w14:paraId="5683B73D" w14:textId="77777777" w:rsidR="00075307" w:rsidRDefault="00075307">
            <w:pPr>
              <w:pStyle w:val="PargrafodaLista"/>
              <w:spacing w:line="276" w:lineRule="auto"/>
              <w:ind w:right="228"/>
              <w:jc w:val="both"/>
              <w:rPr>
                <w:rFonts w:ascii="Cambria" w:hAnsi="Cambria" w:cs="Arial"/>
                <w:b/>
                <w:color w:val="000000" w:themeColor="text1"/>
                <w:sz w:val="22"/>
                <w:szCs w:val="22"/>
              </w:rPr>
            </w:pPr>
          </w:p>
          <w:p w14:paraId="1619825E" w14:textId="77777777" w:rsidR="00075307" w:rsidRDefault="006F5F40">
            <w:pPr>
              <w:pStyle w:val="PargrafodaLista"/>
              <w:numPr>
                <w:ilvl w:val="1"/>
                <w:numId w:val="5"/>
              </w:numPr>
              <w:spacing w:line="276" w:lineRule="auto"/>
              <w:ind w:right="228"/>
              <w:jc w:val="both"/>
              <w:rPr>
                <w:rFonts w:ascii="Cambria" w:hAnsi="Cambria" w:cs="Arial"/>
                <w:bCs/>
                <w:color w:val="000000" w:themeColor="text1"/>
                <w:sz w:val="22"/>
                <w:szCs w:val="22"/>
              </w:rPr>
            </w:pPr>
            <w:r>
              <w:rPr>
                <w:rFonts w:ascii="Cambria" w:hAnsi="Cambria" w:cs="Arial"/>
                <w:bCs/>
                <w:color w:val="000000" w:themeColor="text1"/>
                <w:sz w:val="22"/>
                <w:szCs w:val="22"/>
              </w:rPr>
              <w:t>O prazo de entrega dos bens é de 90 (noventa) dias contados do dia seguinte ao recebimento da Nota de Empenho, Solicitação de Fornecimento ou documento equivalente.</w:t>
            </w:r>
          </w:p>
          <w:p w14:paraId="1D8B4236" w14:textId="77777777" w:rsidR="00075307" w:rsidRDefault="00075307">
            <w:pPr>
              <w:pStyle w:val="PargrafodaLista"/>
              <w:spacing w:line="276" w:lineRule="auto"/>
              <w:ind w:right="228"/>
              <w:jc w:val="both"/>
              <w:rPr>
                <w:rFonts w:ascii="Cambria" w:hAnsi="Cambria" w:cs="Arial"/>
                <w:i/>
                <w:iCs/>
                <w:color w:val="000000" w:themeColor="text1"/>
                <w:sz w:val="22"/>
                <w:szCs w:val="22"/>
              </w:rPr>
            </w:pPr>
          </w:p>
          <w:p w14:paraId="5DADF3D8" w14:textId="066482E6" w:rsidR="006622F9" w:rsidRDefault="006622F9" w:rsidP="006622F9">
            <w:pPr>
              <w:pStyle w:val="Nivel4"/>
              <w:numPr>
                <w:ilvl w:val="2"/>
                <w:numId w:val="5"/>
              </w:numPr>
              <w:tabs>
                <w:tab w:val="clear" w:pos="0"/>
                <w:tab w:val="clear" w:pos="360"/>
                <w:tab w:val="clear" w:pos="2505"/>
                <w:tab w:val="clear" w:pos="3225"/>
              </w:tabs>
              <w:suppressAutoHyphens w:val="0"/>
              <w:ind w:right="227"/>
            </w:pPr>
            <w:r>
              <w:t>A Ordem de Serviço ou documento equivalente será encaminhada para a contratada, pelo setor responsável, por meio do correio eletrônico informado pelo contratado ou, subsidiariamente, pelo número de telefone.</w:t>
            </w:r>
          </w:p>
          <w:p w14:paraId="757082C0" w14:textId="77777777" w:rsidR="006622F9" w:rsidRDefault="006622F9" w:rsidP="006622F9">
            <w:pPr>
              <w:pStyle w:val="Nivel4"/>
              <w:numPr>
                <w:ilvl w:val="0"/>
                <w:numId w:val="0"/>
              </w:numPr>
              <w:ind w:left="454" w:right="227"/>
            </w:pPr>
          </w:p>
          <w:p w14:paraId="7855056B" w14:textId="10CCF478" w:rsidR="006622F9" w:rsidRDefault="006622F9" w:rsidP="006622F9">
            <w:pPr>
              <w:pStyle w:val="Nivel4"/>
              <w:numPr>
                <w:ilvl w:val="2"/>
                <w:numId w:val="5"/>
              </w:numPr>
              <w:tabs>
                <w:tab w:val="clear" w:pos="0"/>
                <w:tab w:val="clear" w:pos="360"/>
                <w:tab w:val="clear" w:pos="2505"/>
                <w:tab w:val="clear" w:pos="3225"/>
              </w:tabs>
              <w:suppressAutoHyphens w:val="0"/>
              <w:ind w:right="227"/>
            </w:pPr>
            <w:r>
              <w:t>A Ordem de Serviço ou documento equivalente será presumida como recebida após 48 (quarenta e oito) horas do envio realizado pelo setor competente, quando houver inércia, por parte da contratada, na comprovação do recebimento.</w:t>
            </w:r>
          </w:p>
          <w:p w14:paraId="71AD8240" w14:textId="77777777" w:rsidR="006622F9" w:rsidRDefault="006622F9">
            <w:pPr>
              <w:pStyle w:val="PargrafodaLista"/>
              <w:spacing w:line="276" w:lineRule="auto"/>
              <w:ind w:right="228"/>
              <w:jc w:val="both"/>
              <w:rPr>
                <w:rFonts w:ascii="Cambria" w:hAnsi="Cambria" w:cs="Arial"/>
                <w:i/>
                <w:iCs/>
                <w:color w:val="000000" w:themeColor="text1"/>
                <w:sz w:val="22"/>
                <w:szCs w:val="22"/>
              </w:rPr>
            </w:pPr>
          </w:p>
          <w:p w14:paraId="0277C21A" w14:textId="77777777" w:rsidR="00075307" w:rsidRDefault="006F5F40">
            <w:pPr>
              <w:spacing w:line="276" w:lineRule="auto"/>
              <w:ind w:left="196"/>
              <w:jc w:val="both"/>
              <w:rPr>
                <w:rFonts w:ascii="Cambria" w:hAnsi="Cambria" w:cs="Arial"/>
                <w:b/>
                <w:sz w:val="22"/>
                <w:szCs w:val="22"/>
              </w:rPr>
            </w:pPr>
            <w:r>
              <w:rPr>
                <w:rFonts w:ascii="Cambria" w:hAnsi="Cambria" w:cs="Arial"/>
                <w:b/>
                <w:sz w:val="22"/>
                <w:szCs w:val="22"/>
              </w:rPr>
              <w:t>6.2. Local, horário e endereço de entrega:</w:t>
            </w:r>
          </w:p>
          <w:p w14:paraId="475E0090" w14:textId="77777777" w:rsidR="00075307" w:rsidRDefault="00075307">
            <w:pPr>
              <w:spacing w:line="276" w:lineRule="auto"/>
              <w:ind w:left="196"/>
              <w:jc w:val="both"/>
              <w:rPr>
                <w:rFonts w:ascii="Cambria" w:hAnsi="Cambria" w:cs="Arial"/>
                <w:b/>
                <w:sz w:val="22"/>
                <w:szCs w:val="22"/>
              </w:rPr>
            </w:pPr>
          </w:p>
          <w:tbl>
            <w:tblPr>
              <w:tblW w:w="8930" w:type="dxa"/>
              <w:tblInd w:w="191" w:type="dxa"/>
              <w:tblLayout w:type="fixed"/>
              <w:tblLook w:val="04A0" w:firstRow="1" w:lastRow="0" w:firstColumn="1" w:lastColumn="0" w:noHBand="0" w:noVBand="1"/>
            </w:tblPr>
            <w:tblGrid>
              <w:gridCol w:w="8930"/>
            </w:tblGrid>
            <w:tr w:rsidR="00075307" w14:paraId="035A63F7" w14:textId="77777777">
              <w:tc>
                <w:tcPr>
                  <w:tcW w:w="8930" w:type="dxa"/>
                  <w:tcBorders>
                    <w:top w:val="single" w:sz="4" w:space="0" w:color="000000"/>
                    <w:left w:val="single" w:sz="4" w:space="0" w:color="000000"/>
                    <w:bottom w:val="single" w:sz="4" w:space="0" w:color="000000"/>
                    <w:right w:val="single" w:sz="4" w:space="0" w:color="000000"/>
                  </w:tcBorders>
                </w:tcPr>
                <w:p w14:paraId="7C487917" w14:textId="77777777" w:rsidR="00075307" w:rsidRDefault="007A6CAD" w:rsidP="00B40179">
                  <w:pPr>
                    <w:framePr w:hSpace="141" w:wrap="around" w:vAnchor="text" w:hAnchor="text" w:xAlign="center" w:y="1"/>
                    <w:spacing w:line="276" w:lineRule="auto"/>
                    <w:suppressOverlap/>
                    <w:jc w:val="both"/>
                    <w:rPr>
                      <w:rFonts w:ascii="Cambria" w:hAnsi="Cambria" w:cs="Arial"/>
                      <w:bCs/>
                      <w:sz w:val="22"/>
                      <w:szCs w:val="22"/>
                    </w:rPr>
                  </w:pPr>
                  <w:r>
                    <w:rPr>
                      <w:rFonts w:ascii="Cambria" w:hAnsi="Cambria" w:cs="Arial"/>
                      <w:color w:val="000000"/>
                      <w:sz w:val="22"/>
                      <w:szCs w:val="22"/>
                    </w:rPr>
                    <w:t xml:space="preserve"> Os produtos constantes neste Termo de R</w:t>
                  </w:r>
                  <w:r w:rsidR="006F5F40">
                    <w:rPr>
                      <w:rFonts w:ascii="Cambria" w:hAnsi="Cambria" w:cs="Arial"/>
                      <w:color w:val="000000"/>
                      <w:sz w:val="22"/>
                      <w:szCs w:val="22"/>
                    </w:rPr>
                    <w:t xml:space="preserve">eferência deverão ser entregues no Estádio Coronel Ramalho, localizado na Praça Silvério Amâncio Costa, nº S/N, </w:t>
                  </w:r>
                  <w:r w:rsidR="006F5F40" w:rsidRPr="00FA7ECD">
                    <w:rPr>
                      <w:rFonts w:ascii="Cambria" w:hAnsi="Cambria" w:cs="Arial"/>
                      <w:color w:val="000000" w:themeColor="text1"/>
                      <w:sz w:val="22"/>
                      <w:szCs w:val="22"/>
                    </w:rPr>
                    <w:t>Bairro São João</w:t>
                  </w:r>
                  <w:r w:rsidR="006F5F40">
                    <w:rPr>
                      <w:rFonts w:ascii="Cambria" w:hAnsi="Cambria" w:cs="Arial"/>
                      <w:color w:val="000000"/>
                      <w:sz w:val="22"/>
                      <w:szCs w:val="22"/>
                    </w:rPr>
                    <w:t xml:space="preserve">, </w:t>
                  </w:r>
                  <w:r>
                    <w:rPr>
                      <w:rFonts w:ascii="Cambria" w:hAnsi="Cambria" w:cs="Arial"/>
                      <w:color w:val="000000"/>
                      <w:sz w:val="22"/>
                      <w:szCs w:val="22"/>
                    </w:rPr>
                    <w:t xml:space="preserve">Bueno Brandão – MG, CEP: 37.578-000, </w:t>
                  </w:r>
                  <w:r w:rsidR="006F5F40">
                    <w:rPr>
                      <w:rFonts w:ascii="Cambria" w:hAnsi="Cambria" w:cs="Arial"/>
                      <w:color w:val="000000"/>
                      <w:sz w:val="22"/>
                      <w:szCs w:val="22"/>
                    </w:rPr>
                    <w:t>no horário das 07 horas às 17 horas, de segunda-feira a sexta-feira.</w:t>
                  </w:r>
                </w:p>
              </w:tc>
            </w:tr>
          </w:tbl>
          <w:p w14:paraId="3DB9B0E7" w14:textId="77777777" w:rsidR="00075307" w:rsidRDefault="00075307">
            <w:pPr>
              <w:spacing w:line="276" w:lineRule="auto"/>
              <w:ind w:left="196"/>
              <w:rPr>
                <w:rFonts w:ascii="Cambria" w:hAnsi="Cambria" w:cs="Arial"/>
                <w:b/>
                <w:sz w:val="22"/>
                <w:szCs w:val="22"/>
              </w:rPr>
            </w:pPr>
          </w:p>
          <w:p w14:paraId="17C47446" w14:textId="77777777" w:rsidR="00075307" w:rsidRDefault="006F5F40">
            <w:pPr>
              <w:spacing w:line="276" w:lineRule="auto"/>
              <w:ind w:left="196"/>
              <w:rPr>
                <w:rFonts w:ascii="Cambria" w:hAnsi="Cambria" w:cs="Arial"/>
                <w:bCs/>
                <w:sz w:val="22"/>
                <w:szCs w:val="22"/>
              </w:rPr>
            </w:pPr>
            <w:r>
              <w:rPr>
                <w:rFonts w:ascii="Cambria" w:hAnsi="Cambria" w:cs="Arial"/>
                <w:b/>
                <w:sz w:val="22"/>
                <w:szCs w:val="22"/>
              </w:rPr>
              <w:t xml:space="preserve">6.3. Bens perecíveis: </w:t>
            </w:r>
            <w:r>
              <w:rPr>
                <w:rFonts w:ascii="Cambria" w:hAnsi="Cambria" w:cs="Arial"/>
                <w:bCs/>
                <w:sz w:val="22"/>
                <w:szCs w:val="22"/>
              </w:rPr>
              <w:t>A presente contratação não se trata de bens perecíveis.</w:t>
            </w:r>
          </w:p>
          <w:p w14:paraId="66AD598D" w14:textId="77777777" w:rsidR="00075307" w:rsidRDefault="00075307">
            <w:pPr>
              <w:spacing w:line="276" w:lineRule="auto"/>
              <w:ind w:left="196"/>
              <w:rPr>
                <w:rFonts w:ascii="Cambria" w:hAnsi="Cambria" w:cs="Arial"/>
                <w:sz w:val="22"/>
                <w:szCs w:val="22"/>
              </w:rPr>
            </w:pPr>
          </w:p>
          <w:p w14:paraId="235151F0" w14:textId="77777777" w:rsidR="00075307" w:rsidRDefault="00075307">
            <w:pPr>
              <w:spacing w:line="276" w:lineRule="auto"/>
              <w:ind w:left="196" w:right="228"/>
              <w:jc w:val="both"/>
              <w:rPr>
                <w:rFonts w:ascii="Cambria" w:hAnsi="Cambria" w:cs="Arial"/>
                <w:sz w:val="22"/>
                <w:szCs w:val="22"/>
              </w:rPr>
            </w:pPr>
          </w:p>
          <w:p w14:paraId="01C12441" w14:textId="77777777" w:rsidR="00075307" w:rsidRDefault="006F5F40">
            <w:pPr>
              <w:spacing w:line="276" w:lineRule="auto"/>
              <w:ind w:left="196" w:right="228" w:hanging="20"/>
              <w:jc w:val="both"/>
              <w:rPr>
                <w:rFonts w:ascii="Cambria" w:hAnsi="Cambria" w:cs="Arial"/>
                <w:bCs/>
                <w:sz w:val="22"/>
                <w:szCs w:val="22"/>
              </w:rPr>
            </w:pPr>
            <w:r>
              <w:rPr>
                <w:rFonts w:ascii="Cambria" w:hAnsi="Cambria" w:cs="Arial"/>
                <w:bCs/>
                <w:sz w:val="22"/>
                <w:szCs w:val="22"/>
              </w:rPr>
              <w:t xml:space="preserve">6.4. Os bens serão recebidos provisoriamente, de forma sumária, no prazo </w:t>
            </w:r>
            <w:r w:rsidRPr="007A6CAD">
              <w:rPr>
                <w:rFonts w:ascii="Cambria" w:hAnsi="Cambria" w:cs="Arial"/>
                <w:bCs/>
                <w:sz w:val="22"/>
                <w:szCs w:val="22"/>
              </w:rPr>
              <w:t>de</w:t>
            </w:r>
            <w:r w:rsidRPr="007A6CAD">
              <w:rPr>
                <w:rFonts w:ascii="Cambria" w:hAnsi="Cambria" w:cs="Arial"/>
                <w:b/>
                <w:bCs/>
                <w:sz w:val="22"/>
                <w:szCs w:val="22"/>
              </w:rPr>
              <w:t xml:space="preserve"> 15 </w:t>
            </w:r>
            <w:r w:rsidRPr="007A6CAD">
              <w:rPr>
                <w:rFonts w:ascii="Cambria" w:hAnsi="Cambria" w:cs="Arial"/>
                <w:b/>
                <w:bCs/>
                <w:color w:val="000000" w:themeColor="text1"/>
                <w:sz w:val="22"/>
                <w:szCs w:val="22"/>
              </w:rPr>
              <w:t xml:space="preserve">(quinze) </w:t>
            </w:r>
            <w:r w:rsidRPr="007A6CAD">
              <w:rPr>
                <w:rFonts w:ascii="Cambria" w:hAnsi="Cambria" w:cs="Arial"/>
                <w:b/>
                <w:bCs/>
                <w:sz w:val="22"/>
                <w:szCs w:val="22"/>
              </w:rPr>
              <w:t>dias</w:t>
            </w:r>
            <w:r>
              <w:rPr>
                <w:rFonts w:ascii="Cambria" w:hAnsi="Cambria" w:cs="Arial"/>
                <w:bCs/>
                <w:sz w:val="22"/>
                <w:szCs w:val="22"/>
              </w:rPr>
              <w:t>, pelo(a) responsável pelo acompanhamento e fiscalização do contrato, para efeito de posterior verificação de sua conformidade com as especificações constantes neste Termo de Referência e na proposta.</w:t>
            </w:r>
          </w:p>
          <w:p w14:paraId="699890B3" w14:textId="77777777" w:rsidR="00075307" w:rsidRDefault="00075307">
            <w:pPr>
              <w:spacing w:line="276" w:lineRule="auto"/>
              <w:ind w:left="196" w:right="228"/>
              <w:jc w:val="both"/>
              <w:rPr>
                <w:rFonts w:ascii="Cambria" w:hAnsi="Cambria" w:cs="Arial"/>
                <w:bCs/>
                <w:sz w:val="22"/>
                <w:szCs w:val="22"/>
              </w:rPr>
            </w:pPr>
          </w:p>
          <w:p w14:paraId="1CF420FD" w14:textId="77777777" w:rsidR="00075307" w:rsidRDefault="006F5F40">
            <w:pPr>
              <w:pStyle w:val="Nivel2"/>
              <w:numPr>
                <w:ilvl w:val="0"/>
                <w:numId w:val="0"/>
              </w:numPr>
              <w:spacing w:before="0" w:after="0"/>
              <w:ind w:left="164"/>
              <w:rPr>
                <w:rFonts w:ascii="Cambria" w:hAnsi="Cambria" w:cs="Arial"/>
                <w:bCs/>
                <w:sz w:val="22"/>
                <w:szCs w:val="22"/>
              </w:rPr>
            </w:pPr>
            <w:r>
              <w:rPr>
                <w:rFonts w:ascii="Cambria" w:hAnsi="Cambria" w:cs="Arial"/>
                <w:bCs/>
                <w:sz w:val="22"/>
                <w:szCs w:val="22"/>
              </w:rPr>
              <w:t xml:space="preserve">6.5. Os bens poderão ser rejeitados, no todo ou em parte, quando em desacordo com as especificações constantes neste Termo de Referência e na proposta, devendo ser substituídos no prazo de </w:t>
            </w:r>
            <w:r w:rsidRPr="007A6CAD">
              <w:rPr>
                <w:rFonts w:ascii="Cambria" w:hAnsi="Cambria" w:cs="Arial"/>
                <w:b/>
                <w:bCs/>
                <w:sz w:val="22"/>
                <w:szCs w:val="22"/>
              </w:rPr>
              <w:t>30</w:t>
            </w:r>
            <w:r w:rsidRPr="007A6CAD">
              <w:rPr>
                <w:rFonts w:ascii="Cambria" w:hAnsi="Cambria" w:cs="Arial"/>
                <w:b/>
                <w:bCs/>
                <w:color w:val="000000" w:themeColor="text1"/>
                <w:sz w:val="22"/>
                <w:szCs w:val="22"/>
              </w:rPr>
              <w:t xml:space="preserve"> (trinta) </w:t>
            </w:r>
            <w:r w:rsidRPr="007A6CAD">
              <w:rPr>
                <w:rFonts w:ascii="Cambria" w:hAnsi="Cambria" w:cs="Arial"/>
                <w:b/>
                <w:bCs/>
                <w:sz w:val="22"/>
                <w:szCs w:val="22"/>
              </w:rPr>
              <w:t>dias</w:t>
            </w:r>
            <w:r>
              <w:rPr>
                <w:rFonts w:ascii="Cambria" w:hAnsi="Cambria" w:cs="Arial"/>
                <w:bCs/>
                <w:sz w:val="22"/>
                <w:szCs w:val="22"/>
              </w:rPr>
              <w:t>, a contar da notificação da contratada, às suas custas, sem prejuízo da aplicação das penalidades.</w:t>
            </w:r>
          </w:p>
          <w:p w14:paraId="5CA23AFD" w14:textId="77777777" w:rsidR="00075307" w:rsidRDefault="00075307">
            <w:pPr>
              <w:pStyle w:val="Nivel2"/>
              <w:numPr>
                <w:ilvl w:val="0"/>
                <w:numId w:val="0"/>
              </w:numPr>
              <w:spacing w:before="0" w:after="0"/>
              <w:rPr>
                <w:rFonts w:ascii="Cambria" w:hAnsi="Cambria" w:cs="Arial"/>
                <w:bCs/>
                <w:sz w:val="22"/>
                <w:szCs w:val="22"/>
              </w:rPr>
            </w:pPr>
          </w:p>
          <w:p w14:paraId="56BDD4C6" w14:textId="77777777" w:rsidR="00075307" w:rsidRDefault="006F5F40">
            <w:pPr>
              <w:pStyle w:val="Nivel2"/>
              <w:numPr>
                <w:ilvl w:val="0"/>
                <w:numId w:val="0"/>
              </w:numPr>
              <w:spacing w:before="0" w:after="0"/>
              <w:ind w:left="164"/>
              <w:rPr>
                <w:rFonts w:ascii="Cambria" w:hAnsi="Cambria" w:cs="Arial"/>
                <w:bCs/>
                <w:sz w:val="22"/>
                <w:szCs w:val="22"/>
              </w:rPr>
            </w:pPr>
            <w:r>
              <w:rPr>
                <w:rFonts w:ascii="Cambria" w:hAnsi="Cambria" w:cs="Arial"/>
                <w:bCs/>
                <w:sz w:val="22"/>
                <w:szCs w:val="22"/>
              </w:rPr>
              <w:t xml:space="preserve">6.6. Os bens serão recebidos definitivamente no prazo de </w:t>
            </w:r>
            <w:r w:rsidRPr="007A6CAD">
              <w:rPr>
                <w:rFonts w:ascii="Cambria" w:hAnsi="Cambria" w:cs="Arial"/>
                <w:b/>
                <w:bCs/>
                <w:sz w:val="22"/>
                <w:szCs w:val="22"/>
              </w:rPr>
              <w:t xml:space="preserve">15 </w:t>
            </w:r>
            <w:r w:rsidRPr="007A6CAD">
              <w:rPr>
                <w:rFonts w:ascii="Cambria" w:hAnsi="Cambria" w:cs="Arial"/>
                <w:b/>
                <w:bCs/>
                <w:color w:val="000000" w:themeColor="text1"/>
                <w:sz w:val="22"/>
                <w:szCs w:val="22"/>
              </w:rPr>
              <w:t>(quinze)</w:t>
            </w:r>
            <w:r w:rsidRPr="007A6CAD">
              <w:rPr>
                <w:rFonts w:ascii="Cambria" w:hAnsi="Cambria" w:cs="Arial"/>
                <w:b/>
                <w:bCs/>
                <w:sz w:val="22"/>
                <w:szCs w:val="22"/>
              </w:rPr>
              <w:t xml:space="preserve"> dias</w:t>
            </w:r>
            <w:r>
              <w:rPr>
                <w:rFonts w:ascii="Cambria" w:hAnsi="Cambria" w:cs="Arial"/>
                <w:bCs/>
                <w:sz w:val="22"/>
                <w:szCs w:val="22"/>
              </w:rPr>
              <w:t>, contados do recebimento provisório, após a verificação da qualidade e quantidade do material e consequente aceitação mediante termo detalhado.</w:t>
            </w:r>
          </w:p>
          <w:p w14:paraId="4B989A1A" w14:textId="77777777" w:rsidR="00075307" w:rsidRDefault="00075307">
            <w:pPr>
              <w:pStyle w:val="Nivel2"/>
              <w:numPr>
                <w:ilvl w:val="0"/>
                <w:numId w:val="0"/>
              </w:numPr>
              <w:spacing w:before="0" w:after="0"/>
              <w:ind w:left="164"/>
              <w:rPr>
                <w:rFonts w:ascii="Cambria" w:hAnsi="Cambria" w:cs="Arial"/>
                <w:bCs/>
                <w:sz w:val="22"/>
                <w:szCs w:val="22"/>
              </w:rPr>
            </w:pPr>
          </w:p>
          <w:p w14:paraId="385CC00C" w14:textId="77777777" w:rsidR="00075307" w:rsidRDefault="006F5F40">
            <w:pPr>
              <w:pStyle w:val="Nivel2"/>
              <w:numPr>
                <w:ilvl w:val="0"/>
                <w:numId w:val="0"/>
              </w:numPr>
              <w:spacing w:before="0" w:after="0"/>
              <w:ind w:left="164"/>
              <w:rPr>
                <w:rFonts w:ascii="Cambria" w:hAnsi="Cambria" w:cs="Arial"/>
                <w:bCs/>
                <w:sz w:val="22"/>
                <w:szCs w:val="22"/>
              </w:rPr>
            </w:pPr>
            <w:r>
              <w:rPr>
                <w:rFonts w:ascii="Cambria" w:hAnsi="Cambria" w:cs="Arial"/>
                <w:bCs/>
                <w:sz w:val="22"/>
                <w:szCs w:val="22"/>
              </w:rPr>
              <w:t>6.6.1. Na hipótese de a verificação a que se refere o subitem anterior não ser procedida dentro do prazo fixado, reputar-se-á como realizada, consumando-se o recebimento definitivo no dia do esgotamento do prazo.</w:t>
            </w:r>
          </w:p>
          <w:p w14:paraId="594055B7" w14:textId="77777777" w:rsidR="00075307" w:rsidRDefault="00075307">
            <w:pPr>
              <w:pStyle w:val="Nivel2"/>
              <w:numPr>
                <w:ilvl w:val="0"/>
                <w:numId w:val="0"/>
              </w:numPr>
              <w:spacing w:before="0" w:after="0"/>
              <w:rPr>
                <w:rFonts w:ascii="Cambria" w:hAnsi="Cambria" w:cs="Arial"/>
                <w:bCs/>
                <w:sz w:val="22"/>
                <w:szCs w:val="22"/>
              </w:rPr>
            </w:pPr>
          </w:p>
          <w:p w14:paraId="142520A7" w14:textId="77777777" w:rsidR="00075307" w:rsidRDefault="006F5F40">
            <w:pPr>
              <w:pStyle w:val="Nivel2"/>
              <w:numPr>
                <w:ilvl w:val="0"/>
                <w:numId w:val="0"/>
              </w:numPr>
              <w:spacing w:before="0" w:after="0"/>
              <w:ind w:left="164"/>
              <w:rPr>
                <w:rFonts w:ascii="Cambria" w:hAnsi="Cambria" w:cs="Arial"/>
                <w:bCs/>
                <w:sz w:val="22"/>
                <w:szCs w:val="22"/>
              </w:rPr>
            </w:pPr>
            <w:r>
              <w:rPr>
                <w:rFonts w:ascii="Cambria" w:hAnsi="Cambria" w:cs="Arial"/>
                <w:bCs/>
                <w:sz w:val="22"/>
                <w:szCs w:val="22"/>
              </w:rPr>
              <w:t>6.7. O recebimento provisório ou definitivo não excluirá a responsabilidade civil pela solidez e pela segurança do serviço nem a responsabilidade ético-profissional pela perfeita execução do contrato.</w:t>
            </w:r>
          </w:p>
          <w:p w14:paraId="6F6271F8" w14:textId="77777777" w:rsidR="00075307" w:rsidRDefault="00075307">
            <w:pPr>
              <w:pStyle w:val="Nivel2"/>
              <w:numPr>
                <w:ilvl w:val="0"/>
                <w:numId w:val="0"/>
              </w:numPr>
              <w:spacing w:before="0" w:after="0"/>
              <w:ind w:left="164"/>
              <w:rPr>
                <w:rFonts w:ascii="Cambria" w:hAnsi="Cambria" w:cs="Arial"/>
                <w:bCs/>
                <w:sz w:val="22"/>
                <w:szCs w:val="22"/>
              </w:rPr>
            </w:pPr>
          </w:p>
          <w:p w14:paraId="2EBB25FD" w14:textId="77777777" w:rsidR="00075307" w:rsidRDefault="006F5F40">
            <w:pPr>
              <w:spacing w:line="276" w:lineRule="auto"/>
              <w:ind w:left="196" w:right="228"/>
              <w:rPr>
                <w:rFonts w:ascii="Cambria" w:hAnsi="Cambria" w:cs="Arial"/>
                <w:bCs/>
                <w:sz w:val="22"/>
                <w:szCs w:val="22"/>
              </w:rPr>
            </w:pPr>
            <w:r>
              <w:rPr>
                <w:rFonts w:ascii="Cambria" w:hAnsi="Cambria" w:cs="Arial"/>
                <w:b/>
                <w:sz w:val="22"/>
                <w:szCs w:val="22"/>
              </w:rPr>
              <w:t xml:space="preserve">6.8. Garantia de execução do contrato: </w:t>
            </w:r>
            <w:r>
              <w:rPr>
                <w:rFonts w:ascii="Cambria" w:hAnsi="Cambria" w:cs="Arial"/>
                <w:bCs/>
                <w:sz w:val="22"/>
                <w:szCs w:val="22"/>
              </w:rPr>
              <w:t>Não será exigida.</w:t>
            </w:r>
          </w:p>
          <w:p w14:paraId="5CAD2E27" w14:textId="77777777" w:rsidR="00075307" w:rsidRDefault="00075307">
            <w:pPr>
              <w:spacing w:line="276" w:lineRule="auto"/>
              <w:ind w:left="196" w:right="228"/>
              <w:rPr>
                <w:rFonts w:ascii="Cambria" w:hAnsi="Cambria" w:cs="Arial"/>
                <w:sz w:val="22"/>
                <w:szCs w:val="22"/>
              </w:rPr>
            </w:pPr>
          </w:p>
          <w:p w14:paraId="7AD086CD" w14:textId="77777777" w:rsidR="00075307" w:rsidRDefault="006F5F40">
            <w:pPr>
              <w:pStyle w:val="PargrafodaLista"/>
              <w:tabs>
                <w:tab w:val="left" w:pos="767"/>
              </w:tabs>
              <w:spacing w:line="276" w:lineRule="auto"/>
              <w:ind w:left="196" w:right="228"/>
              <w:jc w:val="both"/>
              <w:rPr>
                <w:rFonts w:ascii="Cambria" w:hAnsi="Cambria" w:cs="Arial"/>
                <w:sz w:val="22"/>
                <w:szCs w:val="22"/>
              </w:rPr>
            </w:pPr>
            <w:r>
              <w:rPr>
                <w:rFonts w:ascii="Cambria" w:hAnsi="Cambria" w:cs="Arial"/>
                <w:b/>
                <w:bCs/>
                <w:sz w:val="22"/>
                <w:szCs w:val="22"/>
              </w:rPr>
              <w:t xml:space="preserve">Da garantia de execução do contrato, nos moldes do </w:t>
            </w:r>
            <w:proofErr w:type="spellStart"/>
            <w:r>
              <w:rPr>
                <w:rFonts w:ascii="Cambria" w:hAnsi="Cambria" w:cs="Arial"/>
                <w:b/>
                <w:bCs/>
                <w:sz w:val="22"/>
                <w:szCs w:val="22"/>
              </w:rPr>
              <w:t>Arts</w:t>
            </w:r>
            <w:proofErr w:type="spellEnd"/>
            <w:r>
              <w:rPr>
                <w:rFonts w:ascii="Cambria" w:hAnsi="Cambria" w:cs="Arial"/>
                <w:b/>
                <w:bCs/>
                <w:sz w:val="22"/>
                <w:szCs w:val="22"/>
              </w:rPr>
              <w:t xml:space="preserve"> 96 a 102 da Lei n.º 14.133/21:</w:t>
            </w:r>
            <w:r>
              <w:rPr>
                <w:rFonts w:ascii="Cambria" w:hAnsi="Cambria" w:cs="Arial"/>
                <w:sz w:val="22"/>
                <w:szCs w:val="22"/>
              </w:rPr>
              <w:t xml:space="preserve"> Não será exigido</w:t>
            </w:r>
            <w:r w:rsidR="007A6CAD">
              <w:rPr>
                <w:rFonts w:ascii="Cambria" w:hAnsi="Cambria" w:cs="Arial"/>
                <w:sz w:val="22"/>
                <w:szCs w:val="22"/>
              </w:rPr>
              <w:t>.</w:t>
            </w:r>
          </w:p>
          <w:p w14:paraId="2CD0513F" w14:textId="77777777" w:rsidR="00075307" w:rsidRDefault="00075307">
            <w:pPr>
              <w:pStyle w:val="PargrafodaLista"/>
              <w:spacing w:line="276" w:lineRule="auto"/>
              <w:ind w:left="0"/>
              <w:rPr>
                <w:rFonts w:ascii="Cambria" w:hAnsi="Cambria" w:cs="Arial"/>
                <w:color w:val="4472C4"/>
                <w:sz w:val="22"/>
                <w:szCs w:val="22"/>
              </w:rPr>
            </w:pPr>
          </w:p>
          <w:p w14:paraId="4EC9B195" w14:textId="3BD329A7" w:rsidR="00075307" w:rsidRDefault="006F5F40">
            <w:pPr>
              <w:spacing w:line="276" w:lineRule="auto"/>
              <w:ind w:left="196"/>
              <w:rPr>
                <w:rFonts w:ascii="Cambria" w:hAnsi="Cambria" w:cs="Arial"/>
                <w:spacing w:val="-1"/>
                <w:sz w:val="22"/>
                <w:szCs w:val="22"/>
              </w:rPr>
            </w:pPr>
            <w:r>
              <w:rPr>
                <w:rFonts w:ascii="Cambria" w:hAnsi="Cambria" w:cs="Arial"/>
                <w:b/>
                <w:sz w:val="22"/>
                <w:szCs w:val="22"/>
              </w:rPr>
              <w:t>6.9. Da Garantia do produto/serviço, manutenção e assistência técnica</w:t>
            </w:r>
            <w:r w:rsidRPr="006622F9">
              <w:rPr>
                <w:rFonts w:ascii="Cambria" w:hAnsi="Cambria" w:cs="Arial"/>
                <w:b/>
                <w:sz w:val="22"/>
                <w:szCs w:val="22"/>
              </w:rPr>
              <w:t xml:space="preserve">: </w:t>
            </w:r>
            <w:r w:rsidRPr="006622F9">
              <w:rPr>
                <w:rFonts w:ascii="Cambria" w:hAnsi="Cambria" w:cs="Arial"/>
                <w:spacing w:val="-1"/>
                <w:sz w:val="22"/>
                <w:szCs w:val="22"/>
              </w:rPr>
              <w:t xml:space="preserve"> Garantia mínima de </w:t>
            </w:r>
            <w:r w:rsidR="006622F9">
              <w:rPr>
                <w:rFonts w:ascii="Cambria" w:hAnsi="Cambria" w:cs="Arial"/>
                <w:spacing w:val="-1"/>
                <w:sz w:val="22"/>
                <w:szCs w:val="22"/>
              </w:rPr>
              <w:t>12 meses</w:t>
            </w:r>
          </w:p>
          <w:p w14:paraId="2AAE76D9" w14:textId="77777777" w:rsidR="00075307" w:rsidRDefault="00075307">
            <w:pPr>
              <w:spacing w:line="276" w:lineRule="auto"/>
              <w:ind w:left="196"/>
              <w:rPr>
                <w:rFonts w:ascii="Cambria" w:hAnsi="Cambria" w:cs="Arial"/>
                <w:spacing w:val="-1"/>
                <w:sz w:val="22"/>
                <w:szCs w:val="22"/>
              </w:rPr>
            </w:pPr>
          </w:p>
          <w:p w14:paraId="021234E2" w14:textId="77777777" w:rsidR="00075307" w:rsidRDefault="006F5F40">
            <w:pPr>
              <w:spacing w:line="276" w:lineRule="auto"/>
              <w:ind w:left="196"/>
              <w:rPr>
                <w:rFonts w:ascii="Cambria" w:hAnsi="Cambria" w:cs="Arial"/>
                <w:bCs/>
                <w:sz w:val="22"/>
                <w:szCs w:val="22"/>
              </w:rPr>
            </w:pPr>
            <w:r>
              <w:rPr>
                <w:rFonts w:ascii="Cambria" w:hAnsi="Cambria" w:cs="Arial"/>
                <w:bCs/>
                <w:sz w:val="22"/>
                <w:szCs w:val="22"/>
              </w:rPr>
              <w:t xml:space="preserve">Exigência com base no Art. 26. </w:t>
            </w:r>
            <w:proofErr w:type="gramStart"/>
            <w:r>
              <w:rPr>
                <w:rFonts w:ascii="Cambria" w:hAnsi="Cambria" w:cs="Arial"/>
                <w:bCs/>
                <w:sz w:val="22"/>
                <w:szCs w:val="22"/>
              </w:rPr>
              <w:t xml:space="preserve">Da </w:t>
            </w:r>
            <w:r>
              <w:rPr>
                <w:rFonts w:ascii="Arial" w:hAnsi="Arial" w:cs="Arial"/>
                <w:color w:val="0A0A0A"/>
                <w:shd w:val="clear" w:color="auto" w:fill="FFFFFF"/>
              </w:rPr>
              <w:t xml:space="preserve"> </w:t>
            </w:r>
            <w:r>
              <w:rPr>
                <w:rFonts w:ascii="Cambria" w:hAnsi="Cambria" w:cs="Arial"/>
                <w:bCs/>
                <w:sz w:val="22"/>
                <w:szCs w:val="22"/>
              </w:rPr>
              <w:t>Lei</w:t>
            </w:r>
            <w:proofErr w:type="gramEnd"/>
            <w:r>
              <w:rPr>
                <w:rFonts w:ascii="Cambria" w:hAnsi="Cambria" w:cs="Arial"/>
                <w:bCs/>
                <w:sz w:val="22"/>
                <w:szCs w:val="22"/>
              </w:rPr>
              <w:t xml:space="preserve"> nº 8.078/90: O direito de reclamar pelos vícios aparentes ou de fácil constatação caduca em:</w:t>
            </w:r>
          </w:p>
          <w:p w14:paraId="0F83719C" w14:textId="77777777" w:rsidR="00075307" w:rsidRDefault="006F5F40">
            <w:pPr>
              <w:spacing w:line="276" w:lineRule="auto"/>
              <w:ind w:left="196"/>
              <w:rPr>
                <w:rFonts w:ascii="Cambria" w:hAnsi="Cambria" w:cs="Arial"/>
                <w:bCs/>
                <w:sz w:val="22"/>
                <w:szCs w:val="22"/>
              </w:rPr>
            </w:pPr>
            <w:r>
              <w:rPr>
                <w:rFonts w:ascii="Cambria" w:hAnsi="Cambria" w:cs="Arial"/>
                <w:bCs/>
                <w:sz w:val="22"/>
                <w:szCs w:val="22"/>
              </w:rPr>
              <w:t>        II - Noventa dias, tratando-se de fornecimento de serviço e de produtos duráveis.</w:t>
            </w:r>
          </w:p>
          <w:p w14:paraId="40AA274B" w14:textId="77777777" w:rsidR="00075307" w:rsidRDefault="00075307">
            <w:pPr>
              <w:spacing w:line="276" w:lineRule="auto"/>
              <w:ind w:left="196"/>
              <w:rPr>
                <w:rFonts w:ascii="Cambria" w:hAnsi="Cambria" w:cs="Arial"/>
                <w:bCs/>
                <w:spacing w:val="-1"/>
                <w:sz w:val="22"/>
                <w:szCs w:val="22"/>
              </w:rPr>
            </w:pPr>
          </w:p>
          <w:p w14:paraId="5AB24CE0" w14:textId="77777777" w:rsidR="00075307" w:rsidRDefault="00075307">
            <w:pPr>
              <w:spacing w:line="276" w:lineRule="auto"/>
              <w:ind w:left="196"/>
              <w:rPr>
                <w:rFonts w:ascii="Cambria" w:hAnsi="Cambria" w:cs="Arial"/>
                <w:b/>
                <w:color w:val="548DD4"/>
                <w:sz w:val="22"/>
                <w:szCs w:val="22"/>
              </w:rPr>
            </w:pPr>
          </w:p>
        </w:tc>
      </w:tr>
      <w:tr w:rsidR="00075307" w14:paraId="3A58D33B" w14:textId="77777777">
        <w:trPr>
          <w:jc w:val="center"/>
        </w:trPr>
        <w:tc>
          <w:tcPr>
            <w:tcW w:w="9776"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6A9A3E67" w14:textId="77777777" w:rsidR="00075307" w:rsidRDefault="006F5F40">
            <w:pPr>
              <w:numPr>
                <w:ilvl w:val="0"/>
                <w:numId w:val="5"/>
              </w:numPr>
              <w:spacing w:line="276" w:lineRule="auto"/>
              <w:ind w:left="426"/>
              <w:jc w:val="both"/>
              <w:rPr>
                <w:rFonts w:ascii="Cambria" w:hAnsi="Cambria" w:cs="Arial"/>
                <w:b/>
                <w:color w:val="FFFFFF" w:themeColor="background1"/>
                <w:sz w:val="22"/>
                <w:szCs w:val="22"/>
              </w:rPr>
            </w:pPr>
            <w:r>
              <w:rPr>
                <w:rFonts w:ascii="Cambria" w:hAnsi="Cambria" w:cs="Arial"/>
                <w:b/>
                <w:color w:val="FFFFFF" w:themeColor="background1"/>
                <w:sz w:val="22"/>
                <w:szCs w:val="22"/>
              </w:rPr>
              <w:lastRenderedPageBreak/>
              <w:t>OBRIGAÇÕES ESPECÍFICAS DAS PARTES</w:t>
            </w:r>
          </w:p>
        </w:tc>
      </w:tr>
      <w:tr w:rsidR="00075307" w14:paraId="0855BF54" w14:textId="77777777">
        <w:trPr>
          <w:jc w:val="center"/>
        </w:trPr>
        <w:tc>
          <w:tcPr>
            <w:tcW w:w="9776" w:type="dxa"/>
            <w:tcBorders>
              <w:top w:val="single" w:sz="4" w:space="0" w:color="000000"/>
              <w:left w:val="single" w:sz="4" w:space="0" w:color="000000"/>
              <w:bottom w:val="single" w:sz="4" w:space="0" w:color="000000"/>
              <w:right w:val="single" w:sz="4" w:space="0" w:color="000000"/>
            </w:tcBorders>
          </w:tcPr>
          <w:p w14:paraId="7CAC41CA" w14:textId="77777777" w:rsidR="00075307" w:rsidRDefault="00075307">
            <w:pPr>
              <w:spacing w:line="276" w:lineRule="auto"/>
              <w:jc w:val="both"/>
              <w:rPr>
                <w:rFonts w:ascii="Cambria" w:hAnsi="Cambria" w:cs="Arial"/>
                <w:b/>
                <w:sz w:val="22"/>
                <w:szCs w:val="22"/>
              </w:rPr>
            </w:pPr>
          </w:p>
          <w:p w14:paraId="7764EDE5" w14:textId="77777777" w:rsidR="00075307" w:rsidRDefault="006F5F40">
            <w:pPr>
              <w:spacing w:line="276" w:lineRule="auto"/>
              <w:ind w:left="196"/>
              <w:jc w:val="both"/>
              <w:rPr>
                <w:rFonts w:ascii="Cambria" w:hAnsi="Cambria" w:cs="Arial"/>
                <w:b/>
                <w:sz w:val="22"/>
                <w:szCs w:val="22"/>
              </w:rPr>
            </w:pPr>
            <w:r>
              <w:rPr>
                <w:rFonts w:ascii="Cambria" w:hAnsi="Cambria" w:cs="Arial"/>
                <w:b/>
                <w:sz w:val="22"/>
                <w:szCs w:val="22"/>
              </w:rPr>
              <w:t>7.1 Da contratada</w:t>
            </w:r>
          </w:p>
          <w:p w14:paraId="760772C8" w14:textId="77777777" w:rsidR="00075307" w:rsidRDefault="00075307">
            <w:pPr>
              <w:spacing w:line="276" w:lineRule="auto"/>
              <w:ind w:left="196"/>
              <w:jc w:val="both"/>
              <w:rPr>
                <w:rFonts w:ascii="Cambria" w:hAnsi="Cambria" w:cs="Arial"/>
                <w:b/>
                <w:sz w:val="22"/>
                <w:szCs w:val="22"/>
              </w:rPr>
            </w:pPr>
          </w:p>
          <w:p w14:paraId="16CB67F5" w14:textId="77777777" w:rsidR="00075307" w:rsidRDefault="006F5F40">
            <w:pPr>
              <w:spacing w:line="276" w:lineRule="auto"/>
              <w:jc w:val="both"/>
              <w:rPr>
                <w:rFonts w:ascii="Cambria" w:hAnsi="Cambria" w:cs="Arial"/>
                <w:bCs/>
                <w:sz w:val="22"/>
                <w:szCs w:val="22"/>
              </w:rPr>
            </w:pPr>
            <w:r>
              <w:rPr>
                <w:rFonts w:ascii="Cambria" w:hAnsi="Cambria" w:cs="Arial"/>
                <w:bCs/>
                <w:sz w:val="22"/>
                <w:szCs w:val="22"/>
              </w:rPr>
              <w:t>Obriga-se a empresa vencedora:</w:t>
            </w:r>
          </w:p>
          <w:p w14:paraId="145FDAE1" w14:textId="77777777" w:rsidR="00075307" w:rsidRDefault="006F5F40">
            <w:pPr>
              <w:pStyle w:val="Recuodecorpodetexto3"/>
              <w:numPr>
                <w:ilvl w:val="0"/>
                <w:numId w:val="6"/>
              </w:numPr>
              <w:tabs>
                <w:tab w:val="left" w:pos="142"/>
                <w:tab w:val="left" w:pos="2304"/>
                <w:tab w:val="left" w:pos="3024"/>
                <w:tab w:val="left" w:pos="3744"/>
                <w:tab w:val="left" w:pos="4464"/>
                <w:tab w:val="left" w:pos="5184"/>
                <w:tab w:val="left" w:pos="5904"/>
                <w:tab w:val="left" w:pos="6624"/>
              </w:tabs>
              <w:spacing w:after="0" w:line="276" w:lineRule="auto"/>
              <w:jc w:val="both"/>
              <w:rPr>
                <w:rFonts w:ascii="Cambria" w:hAnsi="Cambria" w:cs="Arial"/>
                <w:bCs/>
                <w:sz w:val="22"/>
                <w:szCs w:val="22"/>
              </w:rPr>
            </w:pPr>
            <w:r>
              <w:rPr>
                <w:rFonts w:ascii="Cambria" w:hAnsi="Cambria" w:cs="Arial"/>
                <w:bCs/>
                <w:sz w:val="22"/>
                <w:szCs w:val="22"/>
              </w:rPr>
              <w:t xml:space="preserve"> Efetuar a entrega dos bens/produtos/materiais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 ou validade;</w:t>
            </w:r>
          </w:p>
          <w:p w14:paraId="3C5C980B" w14:textId="77777777" w:rsidR="00075307" w:rsidRDefault="006F5F40">
            <w:pPr>
              <w:pStyle w:val="PargrafodaLista"/>
              <w:numPr>
                <w:ilvl w:val="0"/>
                <w:numId w:val="6"/>
              </w:numPr>
              <w:spacing w:line="276" w:lineRule="auto"/>
              <w:contextualSpacing w:val="0"/>
              <w:jc w:val="both"/>
              <w:rPr>
                <w:rFonts w:ascii="Cambria" w:hAnsi="Cambria" w:cs="Arial"/>
                <w:bCs/>
                <w:sz w:val="22"/>
                <w:szCs w:val="22"/>
              </w:rPr>
            </w:pPr>
            <w:r>
              <w:rPr>
                <w:rFonts w:ascii="Cambria" w:hAnsi="Cambria" w:cs="Arial"/>
                <w:bCs/>
                <w:sz w:val="22"/>
                <w:szCs w:val="22"/>
              </w:rPr>
              <w:t>Os bens devem estar acompanhados, ainda, quando for o caso, do manual do usuário, com uma versão em português, e da relação da rede de assistência técnica autorizada;</w:t>
            </w:r>
          </w:p>
          <w:p w14:paraId="4741C193" w14:textId="77777777" w:rsidR="00075307" w:rsidRDefault="006F5F40">
            <w:pPr>
              <w:pStyle w:val="PargrafodaLista"/>
              <w:numPr>
                <w:ilvl w:val="0"/>
                <w:numId w:val="6"/>
              </w:numPr>
              <w:spacing w:line="276" w:lineRule="auto"/>
              <w:contextualSpacing w:val="0"/>
              <w:jc w:val="both"/>
              <w:rPr>
                <w:rFonts w:ascii="Cambria" w:hAnsi="Cambria" w:cs="Arial"/>
                <w:bCs/>
                <w:sz w:val="22"/>
                <w:szCs w:val="22"/>
              </w:rPr>
            </w:pPr>
            <w:r>
              <w:rPr>
                <w:rFonts w:ascii="Cambria" w:hAnsi="Cambria" w:cs="Arial"/>
                <w:bCs/>
                <w:sz w:val="22"/>
                <w:szCs w:val="22"/>
              </w:rPr>
              <w:t>Responsabilizar-se pelos vícios e danos decorrentes do produto, de acordo com os artigos 12, 13, 18 e 26, do Código de Defesa do Consumidor (Lei Nº 8.078, de 1990);</w:t>
            </w:r>
          </w:p>
          <w:p w14:paraId="40AC0D9A" w14:textId="77777777" w:rsidR="00075307" w:rsidRDefault="006F5F40">
            <w:pPr>
              <w:pStyle w:val="PargrafodaLista"/>
              <w:numPr>
                <w:ilvl w:val="0"/>
                <w:numId w:val="6"/>
              </w:numPr>
              <w:spacing w:line="276" w:lineRule="auto"/>
              <w:contextualSpacing w:val="0"/>
              <w:jc w:val="both"/>
              <w:rPr>
                <w:rFonts w:ascii="Cambria" w:hAnsi="Cambria" w:cs="Arial"/>
                <w:bCs/>
                <w:sz w:val="22"/>
                <w:szCs w:val="22"/>
              </w:rPr>
            </w:pPr>
            <w:r>
              <w:rPr>
                <w:rFonts w:ascii="Cambria" w:hAnsi="Cambria" w:cs="Arial"/>
                <w:bCs/>
                <w:sz w:val="22"/>
                <w:szCs w:val="22"/>
              </w:rPr>
              <w:t>O dever previsto no subitem anterior implica na obrigação de, a critério da Administração, substituir, reparar, corrigir, remover, ou reconstruir, às suas expensas, no prazo máximo de 30</w:t>
            </w:r>
            <w:r>
              <w:rPr>
                <w:rFonts w:ascii="Cambria" w:hAnsi="Cambria" w:cs="Arial"/>
                <w:b/>
                <w:bCs/>
                <w:sz w:val="22"/>
                <w:szCs w:val="22"/>
              </w:rPr>
              <w:t xml:space="preserve"> </w:t>
            </w:r>
            <w:r>
              <w:rPr>
                <w:rFonts w:ascii="Cambria" w:hAnsi="Cambria" w:cs="Arial"/>
                <w:bCs/>
                <w:sz w:val="22"/>
                <w:szCs w:val="22"/>
              </w:rPr>
              <w:t>(trinta) dias, o produto com avarias ou defeitos;</w:t>
            </w:r>
          </w:p>
          <w:p w14:paraId="2392A7AF" w14:textId="77777777" w:rsidR="00075307" w:rsidRDefault="006F5F40">
            <w:pPr>
              <w:pStyle w:val="PargrafodaLista"/>
              <w:numPr>
                <w:ilvl w:val="0"/>
                <w:numId w:val="6"/>
              </w:numPr>
              <w:spacing w:line="276" w:lineRule="auto"/>
              <w:contextualSpacing w:val="0"/>
              <w:jc w:val="both"/>
              <w:rPr>
                <w:rFonts w:ascii="Cambria" w:hAnsi="Cambria" w:cs="Arial"/>
                <w:bCs/>
                <w:sz w:val="22"/>
                <w:szCs w:val="22"/>
              </w:rPr>
            </w:pPr>
            <w:r>
              <w:rPr>
                <w:rFonts w:ascii="Cambria" w:hAnsi="Cambria" w:cs="Arial"/>
                <w:bCs/>
                <w:sz w:val="22"/>
                <w:szCs w:val="22"/>
              </w:rPr>
              <w:t>Atender prontamente a quaisquer exigências da Administração, inerentes ao objeto da licitação;</w:t>
            </w:r>
          </w:p>
          <w:p w14:paraId="4C37BD24" w14:textId="77777777" w:rsidR="00075307" w:rsidRDefault="006F5F40">
            <w:pPr>
              <w:pStyle w:val="PargrafodaLista"/>
              <w:numPr>
                <w:ilvl w:val="0"/>
                <w:numId w:val="6"/>
              </w:numPr>
              <w:spacing w:line="276" w:lineRule="auto"/>
              <w:contextualSpacing w:val="0"/>
              <w:jc w:val="both"/>
              <w:rPr>
                <w:rFonts w:ascii="Cambria" w:hAnsi="Cambria" w:cs="Arial"/>
                <w:bCs/>
                <w:sz w:val="22"/>
                <w:szCs w:val="22"/>
              </w:rPr>
            </w:pPr>
            <w:r>
              <w:rPr>
                <w:rFonts w:ascii="Cambria" w:hAnsi="Cambria" w:cs="Arial"/>
                <w:bCs/>
                <w:sz w:val="22"/>
                <w:szCs w:val="22"/>
              </w:rPr>
              <w:t>Comunicar à Administração, no prazo máximo de 02 (dois) dias que antecede a data da entrega, os motivos que impossibilitem o cumprimento do prazo previsto, com a devida comprovação;</w:t>
            </w:r>
          </w:p>
          <w:p w14:paraId="115FDC62" w14:textId="77777777" w:rsidR="00075307" w:rsidRDefault="006F5F40">
            <w:pPr>
              <w:pStyle w:val="PargrafodaLista"/>
              <w:numPr>
                <w:ilvl w:val="0"/>
                <w:numId w:val="6"/>
              </w:numPr>
              <w:spacing w:line="276" w:lineRule="auto"/>
              <w:contextualSpacing w:val="0"/>
              <w:jc w:val="both"/>
              <w:rPr>
                <w:rFonts w:ascii="Cambria" w:hAnsi="Cambria" w:cs="Arial"/>
                <w:bCs/>
                <w:sz w:val="22"/>
                <w:szCs w:val="22"/>
              </w:rPr>
            </w:pPr>
            <w:r>
              <w:rPr>
                <w:rFonts w:ascii="Cambria" w:hAnsi="Cambria" w:cs="Arial"/>
                <w:bCs/>
                <w:sz w:val="22"/>
                <w:szCs w:val="22"/>
              </w:rPr>
              <w:t>Manter, durante toda a execução do contrato, em compatibilidade com as obrigações assumidas, todas as condições de habilitação e qualificação exigidas na licitação;</w:t>
            </w:r>
          </w:p>
          <w:p w14:paraId="259647F6" w14:textId="77777777" w:rsidR="00075307" w:rsidRDefault="006F5F40">
            <w:pPr>
              <w:pStyle w:val="PargrafodaLista"/>
              <w:numPr>
                <w:ilvl w:val="0"/>
                <w:numId w:val="6"/>
              </w:numPr>
              <w:spacing w:line="276" w:lineRule="auto"/>
              <w:contextualSpacing w:val="0"/>
              <w:jc w:val="both"/>
              <w:rPr>
                <w:rFonts w:ascii="Cambria" w:hAnsi="Cambria" w:cs="Arial"/>
                <w:bCs/>
                <w:sz w:val="22"/>
                <w:szCs w:val="22"/>
              </w:rPr>
            </w:pPr>
            <w:r>
              <w:rPr>
                <w:rFonts w:ascii="Cambria" w:hAnsi="Cambria" w:cs="Arial"/>
                <w:bCs/>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1153703A" w14:textId="77777777" w:rsidR="00075307" w:rsidRPr="0023729A" w:rsidRDefault="006F5F40" w:rsidP="0023729A">
            <w:pPr>
              <w:pStyle w:val="PargrafodaLista"/>
              <w:numPr>
                <w:ilvl w:val="0"/>
                <w:numId w:val="6"/>
              </w:numPr>
              <w:spacing w:line="276" w:lineRule="auto"/>
              <w:contextualSpacing w:val="0"/>
              <w:jc w:val="both"/>
              <w:rPr>
                <w:rFonts w:ascii="Cambria" w:hAnsi="Cambria" w:cs="Arial"/>
                <w:bCs/>
                <w:sz w:val="22"/>
                <w:szCs w:val="22"/>
              </w:rPr>
            </w:pPr>
            <w:r>
              <w:rPr>
                <w:rFonts w:ascii="Cambria" w:hAnsi="Cambria" w:cs="Arial"/>
                <w:bCs/>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14:paraId="49051BF7" w14:textId="77777777" w:rsidR="00075307" w:rsidRDefault="00075307">
            <w:pPr>
              <w:spacing w:line="276" w:lineRule="auto"/>
              <w:jc w:val="both"/>
              <w:rPr>
                <w:rFonts w:ascii="Cambria" w:hAnsi="Cambria" w:cs="Arial"/>
                <w:bCs/>
                <w:sz w:val="22"/>
                <w:szCs w:val="22"/>
              </w:rPr>
            </w:pPr>
          </w:p>
          <w:p w14:paraId="640EA3BA" w14:textId="77777777" w:rsidR="00075307" w:rsidRDefault="006F5F40">
            <w:pPr>
              <w:spacing w:line="276" w:lineRule="auto"/>
              <w:ind w:left="196"/>
              <w:jc w:val="both"/>
              <w:rPr>
                <w:rFonts w:ascii="Cambria" w:hAnsi="Cambria" w:cs="Arial"/>
                <w:b/>
                <w:sz w:val="22"/>
                <w:szCs w:val="22"/>
              </w:rPr>
            </w:pPr>
            <w:r>
              <w:rPr>
                <w:rFonts w:ascii="Cambria" w:hAnsi="Cambria" w:cs="Arial"/>
                <w:b/>
                <w:sz w:val="22"/>
                <w:szCs w:val="22"/>
              </w:rPr>
              <w:t>7.2 Da contratante</w:t>
            </w:r>
          </w:p>
          <w:p w14:paraId="20ABFDF9" w14:textId="77777777" w:rsidR="00075307" w:rsidRDefault="00075307">
            <w:pPr>
              <w:spacing w:line="276" w:lineRule="auto"/>
              <w:ind w:left="196"/>
              <w:jc w:val="both"/>
              <w:rPr>
                <w:rFonts w:ascii="Cambria" w:hAnsi="Cambria" w:cs="Arial"/>
                <w:b/>
                <w:sz w:val="22"/>
                <w:szCs w:val="22"/>
              </w:rPr>
            </w:pPr>
          </w:p>
          <w:p w14:paraId="013B066A" w14:textId="77777777" w:rsidR="00075307" w:rsidRDefault="006F5F40">
            <w:pPr>
              <w:spacing w:line="276" w:lineRule="auto"/>
              <w:jc w:val="both"/>
              <w:rPr>
                <w:rFonts w:ascii="Cambria" w:hAnsi="Cambria" w:cs="Arial"/>
                <w:bCs/>
                <w:sz w:val="22"/>
                <w:szCs w:val="22"/>
              </w:rPr>
            </w:pPr>
            <w:r>
              <w:rPr>
                <w:rFonts w:ascii="Cambria" w:hAnsi="Cambria" w:cs="Arial"/>
                <w:bCs/>
                <w:sz w:val="22"/>
                <w:szCs w:val="22"/>
              </w:rPr>
              <w:t>Obriga-se a Administração/Contratante:</w:t>
            </w:r>
          </w:p>
          <w:p w14:paraId="5071B286" w14:textId="77777777" w:rsidR="00075307" w:rsidRDefault="006F5F40">
            <w:pPr>
              <w:pStyle w:val="PargrafodaLista"/>
              <w:numPr>
                <w:ilvl w:val="0"/>
                <w:numId w:val="7"/>
              </w:numPr>
              <w:spacing w:line="276" w:lineRule="auto"/>
              <w:contextualSpacing w:val="0"/>
              <w:jc w:val="both"/>
              <w:rPr>
                <w:rFonts w:ascii="Cambria" w:hAnsi="Cambria" w:cs="Arial"/>
                <w:bCs/>
                <w:sz w:val="22"/>
                <w:szCs w:val="22"/>
              </w:rPr>
            </w:pPr>
            <w:r>
              <w:rPr>
                <w:rFonts w:ascii="Cambria" w:hAnsi="Cambria" w:cs="Arial"/>
                <w:bCs/>
                <w:sz w:val="22"/>
                <w:szCs w:val="22"/>
              </w:rPr>
              <w:t>Receber provisoriamente o material, disponibilizando local, data e horário;</w:t>
            </w:r>
          </w:p>
          <w:p w14:paraId="34DAAA5B" w14:textId="77777777" w:rsidR="00075307" w:rsidRDefault="006F5F40">
            <w:pPr>
              <w:pStyle w:val="PargrafodaLista"/>
              <w:numPr>
                <w:ilvl w:val="0"/>
                <w:numId w:val="7"/>
              </w:numPr>
              <w:spacing w:line="276" w:lineRule="auto"/>
              <w:contextualSpacing w:val="0"/>
              <w:jc w:val="both"/>
              <w:rPr>
                <w:rFonts w:ascii="Cambria" w:hAnsi="Cambria" w:cs="Arial"/>
                <w:bCs/>
                <w:sz w:val="22"/>
                <w:szCs w:val="22"/>
              </w:rPr>
            </w:pPr>
            <w:r>
              <w:rPr>
                <w:rFonts w:ascii="Cambria" w:hAnsi="Cambria" w:cs="Arial"/>
                <w:bCs/>
                <w:sz w:val="22"/>
                <w:szCs w:val="22"/>
              </w:rPr>
              <w:t>Verificar minuciosamente, no prazo fixado, a conformidade dos bens recebidos provisoriamente com as especificações constantes do Edital e da proposta, para fins de aceitação e recebimento definitivos;</w:t>
            </w:r>
          </w:p>
          <w:p w14:paraId="43C624AC" w14:textId="77777777" w:rsidR="00075307" w:rsidRDefault="006F5F40">
            <w:pPr>
              <w:pStyle w:val="PargrafodaLista"/>
              <w:numPr>
                <w:ilvl w:val="0"/>
                <w:numId w:val="7"/>
              </w:numPr>
              <w:spacing w:line="276" w:lineRule="auto"/>
              <w:contextualSpacing w:val="0"/>
              <w:jc w:val="both"/>
              <w:rPr>
                <w:rFonts w:ascii="Cambria" w:hAnsi="Cambria" w:cs="Arial"/>
                <w:bCs/>
                <w:sz w:val="22"/>
                <w:szCs w:val="22"/>
              </w:rPr>
            </w:pPr>
            <w:r>
              <w:rPr>
                <w:rFonts w:ascii="Cambria" w:hAnsi="Cambria" w:cs="Arial"/>
                <w:bCs/>
                <w:sz w:val="22"/>
                <w:szCs w:val="22"/>
              </w:rPr>
              <w:t>Comunicar à Contratada, por escrito, sobre imperfeições, falhas ou irregularidades verificadas no objeto fornecido, para que seja substituído, reparado ou corrigido;</w:t>
            </w:r>
          </w:p>
          <w:p w14:paraId="2379BC7E" w14:textId="77777777" w:rsidR="00075307" w:rsidRDefault="006F5F40">
            <w:pPr>
              <w:pStyle w:val="PargrafodaLista"/>
              <w:numPr>
                <w:ilvl w:val="0"/>
                <w:numId w:val="7"/>
              </w:numPr>
              <w:spacing w:line="276" w:lineRule="auto"/>
              <w:contextualSpacing w:val="0"/>
              <w:jc w:val="both"/>
              <w:rPr>
                <w:rFonts w:ascii="Cambria" w:hAnsi="Cambria" w:cs="Arial"/>
                <w:bCs/>
                <w:sz w:val="22"/>
                <w:szCs w:val="22"/>
              </w:rPr>
            </w:pPr>
            <w:r>
              <w:rPr>
                <w:rFonts w:ascii="Cambria" w:hAnsi="Cambria" w:cs="Arial"/>
                <w:bCs/>
                <w:sz w:val="22"/>
                <w:szCs w:val="22"/>
              </w:rPr>
              <w:t>Acompanhar e fiscalizar o cumprimento das obrigações da Contratada, através de servidor especialmente designado;</w:t>
            </w:r>
          </w:p>
          <w:p w14:paraId="1040F7BB" w14:textId="77777777" w:rsidR="00075307" w:rsidRDefault="006F5F40">
            <w:pPr>
              <w:pStyle w:val="PargrafodaLista"/>
              <w:numPr>
                <w:ilvl w:val="0"/>
                <w:numId w:val="7"/>
              </w:numPr>
              <w:spacing w:line="276" w:lineRule="auto"/>
              <w:contextualSpacing w:val="0"/>
              <w:jc w:val="both"/>
              <w:rPr>
                <w:rFonts w:ascii="Cambria" w:hAnsi="Cambria" w:cs="Arial"/>
                <w:bCs/>
                <w:sz w:val="22"/>
                <w:szCs w:val="22"/>
              </w:rPr>
            </w:pPr>
            <w:r>
              <w:rPr>
                <w:rFonts w:ascii="Cambria" w:hAnsi="Cambria" w:cs="Arial"/>
                <w:bCs/>
                <w:sz w:val="22"/>
                <w:szCs w:val="22"/>
              </w:rPr>
              <w:t>Efetuar o pagamento no valor correspondente ao fornecimento do objeto, prazo e forma previstos neste Termo de Referência.</w:t>
            </w:r>
          </w:p>
          <w:p w14:paraId="276C7F20" w14:textId="77777777" w:rsidR="00075307" w:rsidRDefault="00075307">
            <w:pPr>
              <w:spacing w:line="276" w:lineRule="auto"/>
              <w:rPr>
                <w:rFonts w:ascii="Cambria" w:hAnsi="Cambria" w:cs="Arial"/>
                <w:b/>
                <w:sz w:val="22"/>
                <w:szCs w:val="22"/>
              </w:rPr>
            </w:pPr>
          </w:p>
        </w:tc>
      </w:tr>
      <w:tr w:rsidR="00075307" w14:paraId="0C6956A6" w14:textId="77777777">
        <w:trPr>
          <w:jc w:val="center"/>
        </w:trPr>
        <w:tc>
          <w:tcPr>
            <w:tcW w:w="9776"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5C999EAE" w14:textId="77777777" w:rsidR="00075307" w:rsidRDefault="006F5F40">
            <w:pPr>
              <w:numPr>
                <w:ilvl w:val="0"/>
                <w:numId w:val="5"/>
              </w:numPr>
              <w:spacing w:line="276" w:lineRule="auto"/>
              <w:ind w:left="426"/>
              <w:jc w:val="both"/>
              <w:rPr>
                <w:rFonts w:ascii="Cambria" w:hAnsi="Cambria" w:cs="Arial"/>
                <w:b/>
                <w:color w:val="FFFFFF" w:themeColor="background1"/>
                <w:sz w:val="22"/>
                <w:szCs w:val="22"/>
              </w:rPr>
            </w:pPr>
            <w:r>
              <w:rPr>
                <w:rFonts w:ascii="Cambria" w:hAnsi="Cambria" w:cs="Arial"/>
                <w:b/>
                <w:color w:val="FFFFFF" w:themeColor="background1"/>
                <w:sz w:val="22"/>
                <w:szCs w:val="22"/>
              </w:rPr>
              <w:t>DO CONTRATO</w:t>
            </w:r>
          </w:p>
        </w:tc>
      </w:tr>
      <w:tr w:rsidR="00075307" w14:paraId="53770145" w14:textId="77777777">
        <w:trPr>
          <w:jc w:val="center"/>
        </w:trPr>
        <w:tc>
          <w:tcPr>
            <w:tcW w:w="9776" w:type="dxa"/>
            <w:tcBorders>
              <w:top w:val="single" w:sz="4" w:space="0" w:color="000000"/>
              <w:left w:val="single" w:sz="4" w:space="0" w:color="000000"/>
              <w:bottom w:val="single" w:sz="4" w:space="0" w:color="000000"/>
              <w:right w:val="single" w:sz="4" w:space="0" w:color="000000"/>
            </w:tcBorders>
          </w:tcPr>
          <w:p w14:paraId="402DE530" w14:textId="77777777" w:rsidR="00075307" w:rsidRDefault="00075307">
            <w:pPr>
              <w:spacing w:line="276" w:lineRule="auto"/>
              <w:ind w:right="228"/>
              <w:jc w:val="both"/>
              <w:rPr>
                <w:rFonts w:ascii="Cambria" w:hAnsi="Cambria" w:cs="Arial"/>
                <w:b/>
                <w:sz w:val="22"/>
                <w:szCs w:val="22"/>
              </w:rPr>
            </w:pPr>
          </w:p>
          <w:p w14:paraId="3BBE35D5" w14:textId="77777777" w:rsidR="00075307" w:rsidRDefault="006F5F40">
            <w:pPr>
              <w:numPr>
                <w:ilvl w:val="1"/>
                <w:numId w:val="5"/>
              </w:numPr>
              <w:spacing w:line="276" w:lineRule="auto"/>
              <w:ind w:left="196" w:right="228" w:firstLine="0"/>
              <w:jc w:val="both"/>
              <w:rPr>
                <w:rFonts w:ascii="Cambria" w:hAnsi="Cambria" w:cs="Arial"/>
                <w:b/>
                <w:sz w:val="22"/>
                <w:szCs w:val="22"/>
              </w:rPr>
            </w:pPr>
            <w:r>
              <w:rPr>
                <w:rFonts w:ascii="Cambria" w:hAnsi="Cambria" w:cs="Arial"/>
                <w:b/>
                <w:sz w:val="22"/>
                <w:szCs w:val="22"/>
              </w:rPr>
              <w:t>VIGÊNCIA</w:t>
            </w:r>
          </w:p>
          <w:p w14:paraId="0B240C97" w14:textId="77777777" w:rsidR="00075307" w:rsidRDefault="00075307">
            <w:pPr>
              <w:spacing w:line="276" w:lineRule="auto"/>
              <w:ind w:left="196" w:right="228"/>
              <w:jc w:val="both"/>
              <w:rPr>
                <w:rFonts w:ascii="Cambria" w:hAnsi="Cambria" w:cs="Arial"/>
                <w:bCs/>
                <w:sz w:val="22"/>
                <w:szCs w:val="22"/>
              </w:rPr>
            </w:pPr>
          </w:p>
          <w:p w14:paraId="0103B907" w14:textId="77777777" w:rsidR="00075307" w:rsidRDefault="006F5F40">
            <w:pPr>
              <w:spacing w:line="276" w:lineRule="auto"/>
              <w:ind w:left="196" w:right="228"/>
              <w:jc w:val="both"/>
              <w:rPr>
                <w:rFonts w:ascii="Cambria" w:hAnsi="Cambria" w:cs="Arial"/>
                <w:bCs/>
                <w:sz w:val="22"/>
                <w:szCs w:val="22"/>
              </w:rPr>
            </w:pPr>
            <w:r>
              <w:rPr>
                <w:rFonts w:ascii="Cambria" w:hAnsi="Cambria" w:cs="Arial"/>
                <w:bCs/>
                <w:sz w:val="22"/>
                <w:szCs w:val="22"/>
              </w:rPr>
              <w:t>O prazo de vigência da contratação é de 06 (seis) meses contados do(a) assinatura do instrumento contratual, na forma do artigo 105 da Lei n° 14.133, de 2021.</w:t>
            </w:r>
          </w:p>
          <w:p w14:paraId="06DDEF8E" w14:textId="77777777" w:rsidR="00075307" w:rsidRDefault="00075307">
            <w:pPr>
              <w:spacing w:line="276" w:lineRule="auto"/>
              <w:ind w:left="196" w:right="228"/>
              <w:jc w:val="both"/>
              <w:rPr>
                <w:rFonts w:ascii="Cambria" w:hAnsi="Cambria" w:cs="Arial"/>
                <w:bCs/>
                <w:sz w:val="22"/>
                <w:szCs w:val="22"/>
              </w:rPr>
            </w:pPr>
          </w:p>
          <w:p w14:paraId="0B3BBBEF" w14:textId="77777777" w:rsidR="00075307" w:rsidRDefault="006F5F40">
            <w:pPr>
              <w:numPr>
                <w:ilvl w:val="1"/>
                <w:numId w:val="5"/>
              </w:numPr>
              <w:spacing w:line="276" w:lineRule="auto"/>
              <w:ind w:left="196" w:right="228" w:firstLine="0"/>
              <w:jc w:val="both"/>
              <w:rPr>
                <w:rFonts w:ascii="Cambria" w:hAnsi="Cambria" w:cs="Arial"/>
                <w:b/>
                <w:sz w:val="22"/>
                <w:szCs w:val="22"/>
              </w:rPr>
            </w:pPr>
            <w:r>
              <w:rPr>
                <w:rFonts w:ascii="Cambria" w:hAnsi="Cambria" w:cs="Arial"/>
                <w:b/>
                <w:sz w:val="22"/>
                <w:szCs w:val="22"/>
              </w:rPr>
              <w:t>GESTÃO E FISCALIZAÇÃO</w:t>
            </w:r>
          </w:p>
          <w:p w14:paraId="0DA57849" w14:textId="77777777" w:rsidR="00075307" w:rsidRDefault="00075307">
            <w:pPr>
              <w:spacing w:line="276" w:lineRule="auto"/>
              <w:ind w:left="360" w:right="228"/>
              <w:jc w:val="both"/>
              <w:rPr>
                <w:rFonts w:ascii="Cambria" w:hAnsi="Cambria" w:cs="Arial"/>
                <w:b/>
                <w:sz w:val="22"/>
                <w:szCs w:val="22"/>
              </w:rPr>
            </w:pPr>
          </w:p>
          <w:p w14:paraId="20044A0C" w14:textId="77777777" w:rsidR="00075307" w:rsidRDefault="00075307">
            <w:pPr>
              <w:spacing w:line="276" w:lineRule="auto"/>
              <w:ind w:left="196" w:right="228"/>
              <w:jc w:val="both"/>
              <w:rPr>
                <w:rFonts w:ascii="Cambria" w:hAnsi="Cambria" w:cs="Arial"/>
                <w:b/>
                <w:sz w:val="22"/>
                <w:szCs w:val="22"/>
              </w:rPr>
            </w:pPr>
          </w:p>
          <w:p w14:paraId="5F996F0F" w14:textId="77777777" w:rsidR="00075307" w:rsidRDefault="006F5F40">
            <w:pPr>
              <w:spacing w:line="276" w:lineRule="auto"/>
              <w:ind w:left="196" w:right="228"/>
              <w:jc w:val="both"/>
              <w:rPr>
                <w:rFonts w:ascii="Cambria" w:hAnsi="Cambria" w:cs="Arial"/>
                <w:sz w:val="22"/>
                <w:szCs w:val="22"/>
              </w:rPr>
            </w:pPr>
            <w:r>
              <w:rPr>
                <w:rFonts w:ascii="Cambria" w:hAnsi="Cambria" w:cs="Arial"/>
                <w:sz w:val="22"/>
                <w:szCs w:val="22"/>
              </w:rPr>
              <w:t xml:space="preserve">Secretaria Municipal de </w:t>
            </w:r>
            <w:r w:rsidR="0023729A">
              <w:rPr>
                <w:rFonts w:ascii="Cambria" w:hAnsi="Cambria" w:cs="Arial"/>
                <w:sz w:val="22"/>
                <w:szCs w:val="22"/>
              </w:rPr>
              <w:t>Esportes, Lazer e Juventude.</w:t>
            </w:r>
          </w:p>
          <w:p w14:paraId="1C467997" w14:textId="77777777" w:rsidR="00075307" w:rsidRDefault="00075307">
            <w:pPr>
              <w:spacing w:line="276" w:lineRule="auto"/>
              <w:ind w:left="196" w:right="228"/>
              <w:jc w:val="both"/>
              <w:rPr>
                <w:rFonts w:ascii="Cambria" w:hAnsi="Cambria" w:cs="Arial"/>
                <w:b/>
                <w:sz w:val="22"/>
                <w:szCs w:val="22"/>
              </w:rPr>
            </w:pPr>
          </w:p>
          <w:p w14:paraId="56B35DA3" w14:textId="77777777" w:rsidR="00075307" w:rsidRDefault="006F5F40">
            <w:pPr>
              <w:spacing w:line="276" w:lineRule="auto"/>
              <w:ind w:left="196" w:right="228"/>
              <w:jc w:val="both"/>
              <w:rPr>
                <w:rFonts w:ascii="Cambria" w:hAnsi="Cambria" w:cs="Arial"/>
                <w:b/>
                <w:sz w:val="22"/>
                <w:szCs w:val="22"/>
              </w:rPr>
            </w:pPr>
            <w:r>
              <w:rPr>
                <w:rFonts w:ascii="Cambria" w:hAnsi="Cambria" w:cs="Arial"/>
                <w:b/>
                <w:sz w:val="22"/>
                <w:szCs w:val="22"/>
              </w:rPr>
              <w:t>Gestor:</w:t>
            </w:r>
          </w:p>
          <w:tbl>
            <w:tblPr>
              <w:tblW w:w="8405" w:type="dxa"/>
              <w:tblInd w:w="720" w:type="dxa"/>
              <w:tblLayout w:type="fixed"/>
              <w:tblLook w:val="04A0" w:firstRow="1" w:lastRow="0" w:firstColumn="1" w:lastColumn="0" w:noHBand="0" w:noVBand="1"/>
            </w:tblPr>
            <w:tblGrid>
              <w:gridCol w:w="8405"/>
            </w:tblGrid>
            <w:tr w:rsidR="00075307" w14:paraId="61B1F9FB" w14:textId="77777777">
              <w:tc>
                <w:tcPr>
                  <w:tcW w:w="8405" w:type="dxa"/>
                  <w:tcBorders>
                    <w:top w:val="single" w:sz="4" w:space="0" w:color="000000"/>
                    <w:left w:val="single" w:sz="4" w:space="0" w:color="000000"/>
                    <w:bottom w:val="single" w:sz="4" w:space="0" w:color="000000"/>
                    <w:right w:val="single" w:sz="4" w:space="0" w:color="000000"/>
                  </w:tcBorders>
                </w:tcPr>
                <w:p w14:paraId="3A1C1081" w14:textId="77777777" w:rsidR="00075307" w:rsidRDefault="006F5F40" w:rsidP="00B40179">
                  <w:pPr>
                    <w:framePr w:hSpace="141" w:wrap="around" w:vAnchor="text" w:hAnchor="text" w:xAlign="center" w:y="1"/>
                    <w:spacing w:line="276" w:lineRule="auto"/>
                    <w:ind w:left="196" w:right="228"/>
                    <w:suppressOverlap/>
                    <w:jc w:val="both"/>
                    <w:rPr>
                      <w:rFonts w:ascii="Cambria" w:hAnsi="Cambria" w:cs="Arial"/>
                      <w:bCs/>
                      <w:sz w:val="22"/>
                      <w:szCs w:val="22"/>
                    </w:rPr>
                  </w:pPr>
                  <w:r>
                    <w:rPr>
                      <w:rFonts w:ascii="Cambria" w:hAnsi="Cambria" w:cs="Arial"/>
                      <w:bCs/>
                      <w:sz w:val="22"/>
                      <w:szCs w:val="22"/>
                    </w:rPr>
                    <w:t>Nome: CLAUDIO APARECIDO BORBA</w:t>
                  </w:r>
                </w:p>
              </w:tc>
            </w:tr>
            <w:tr w:rsidR="00075307" w14:paraId="5C985D17" w14:textId="77777777">
              <w:tc>
                <w:tcPr>
                  <w:tcW w:w="8405" w:type="dxa"/>
                  <w:tcBorders>
                    <w:top w:val="single" w:sz="4" w:space="0" w:color="000000"/>
                    <w:left w:val="single" w:sz="4" w:space="0" w:color="000000"/>
                    <w:bottom w:val="single" w:sz="4" w:space="0" w:color="000000"/>
                    <w:right w:val="single" w:sz="4" w:space="0" w:color="000000"/>
                  </w:tcBorders>
                </w:tcPr>
                <w:p w14:paraId="03CFF937" w14:textId="77777777" w:rsidR="00075307" w:rsidRDefault="006F5F40" w:rsidP="00B40179">
                  <w:pPr>
                    <w:framePr w:hSpace="141" w:wrap="around" w:vAnchor="text" w:hAnchor="text" w:xAlign="center" w:y="1"/>
                    <w:spacing w:line="276" w:lineRule="auto"/>
                    <w:ind w:left="196" w:right="228"/>
                    <w:suppressOverlap/>
                    <w:jc w:val="both"/>
                    <w:rPr>
                      <w:rFonts w:ascii="Cambria" w:hAnsi="Cambria" w:cs="Arial"/>
                      <w:bCs/>
                      <w:sz w:val="22"/>
                      <w:szCs w:val="22"/>
                    </w:rPr>
                  </w:pPr>
                  <w:r>
                    <w:rPr>
                      <w:rFonts w:ascii="Cambria" w:hAnsi="Cambria" w:cs="Arial"/>
                      <w:bCs/>
                      <w:sz w:val="22"/>
                      <w:szCs w:val="22"/>
                    </w:rPr>
                    <w:t>Cargo: SECRETÁR</w:t>
                  </w:r>
                  <w:r w:rsidR="0023729A">
                    <w:rPr>
                      <w:rFonts w:ascii="Cambria" w:hAnsi="Cambria" w:cs="Arial"/>
                      <w:bCs/>
                      <w:sz w:val="22"/>
                      <w:szCs w:val="22"/>
                    </w:rPr>
                    <w:t>IO MUNICIPAL DE ESPORTES, LAZER E JUVENTUDE</w:t>
                  </w:r>
                </w:p>
              </w:tc>
            </w:tr>
            <w:tr w:rsidR="00075307" w14:paraId="6F0AAB67" w14:textId="77777777">
              <w:tc>
                <w:tcPr>
                  <w:tcW w:w="8405" w:type="dxa"/>
                  <w:tcBorders>
                    <w:top w:val="single" w:sz="4" w:space="0" w:color="000000"/>
                    <w:left w:val="single" w:sz="4" w:space="0" w:color="000000"/>
                    <w:bottom w:val="single" w:sz="4" w:space="0" w:color="000000"/>
                    <w:right w:val="single" w:sz="4" w:space="0" w:color="000000"/>
                  </w:tcBorders>
                </w:tcPr>
                <w:p w14:paraId="5C381857" w14:textId="77777777" w:rsidR="00075307" w:rsidRDefault="006F5F40" w:rsidP="00B40179">
                  <w:pPr>
                    <w:framePr w:hSpace="141" w:wrap="around" w:vAnchor="text" w:hAnchor="text" w:xAlign="center" w:y="1"/>
                    <w:spacing w:line="276" w:lineRule="auto"/>
                    <w:ind w:left="196" w:right="228"/>
                    <w:suppressOverlap/>
                    <w:jc w:val="both"/>
                    <w:rPr>
                      <w:rFonts w:ascii="Cambria" w:hAnsi="Cambria" w:cs="Arial"/>
                      <w:bCs/>
                      <w:sz w:val="22"/>
                      <w:szCs w:val="22"/>
                    </w:rPr>
                  </w:pPr>
                  <w:r>
                    <w:rPr>
                      <w:rFonts w:ascii="Cambria" w:hAnsi="Cambria" w:cs="Arial"/>
                      <w:bCs/>
                      <w:sz w:val="22"/>
                      <w:szCs w:val="22"/>
                    </w:rPr>
                    <w:t>Matrícula: 3938</w:t>
                  </w:r>
                </w:p>
              </w:tc>
            </w:tr>
            <w:tr w:rsidR="00075307" w14:paraId="4E8FDE2B" w14:textId="77777777">
              <w:tc>
                <w:tcPr>
                  <w:tcW w:w="8405" w:type="dxa"/>
                  <w:tcBorders>
                    <w:top w:val="single" w:sz="4" w:space="0" w:color="000000"/>
                    <w:left w:val="single" w:sz="4" w:space="0" w:color="000000"/>
                    <w:bottom w:val="single" w:sz="4" w:space="0" w:color="000000"/>
                    <w:right w:val="single" w:sz="4" w:space="0" w:color="000000"/>
                  </w:tcBorders>
                </w:tcPr>
                <w:p w14:paraId="075E7A8B" w14:textId="77777777" w:rsidR="00075307" w:rsidRDefault="006F5F40" w:rsidP="00B40179">
                  <w:pPr>
                    <w:framePr w:hSpace="141" w:wrap="around" w:vAnchor="text" w:hAnchor="text" w:xAlign="center" w:y="1"/>
                    <w:spacing w:line="276" w:lineRule="auto"/>
                    <w:ind w:left="196" w:right="228"/>
                    <w:suppressOverlap/>
                    <w:jc w:val="both"/>
                    <w:rPr>
                      <w:rFonts w:ascii="Cambria" w:hAnsi="Cambria" w:cs="Arial"/>
                      <w:bCs/>
                      <w:sz w:val="22"/>
                      <w:szCs w:val="22"/>
                    </w:rPr>
                  </w:pPr>
                  <w:r>
                    <w:rPr>
                      <w:rFonts w:ascii="Cambria" w:hAnsi="Cambria" w:cs="Arial"/>
                      <w:bCs/>
                      <w:sz w:val="22"/>
                      <w:szCs w:val="22"/>
                    </w:rPr>
                    <w:t>E-mail: esporte@buenobrandao.mg.gov.br</w:t>
                  </w:r>
                </w:p>
              </w:tc>
            </w:tr>
          </w:tbl>
          <w:p w14:paraId="004AEFE4" w14:textId="77777777" w:rsidR="00075307" w:rsidRDefault="00075307">
            <w:pPr>
              <w:spacing w:line="276" w:lineRule="auto"/>
              <w:ind w:left="196" w:right="228"/>
              <w:jc w:val="both"/>
              <w:rPr>
                <w:rFonts w:ascii="Cambria" w:hAnsi="Cambria" w:cs="Arial"/>
                <w:b/>
                <w:sz w:val="22"/>
                <w:szCs w:val="22"/>
              </w:rPr>
            </w:pPr>
          </w:p>
          <w:p w14:paraId="55E1B041" w14:textId="77777777" w:rsidR="00075307" w:rsidRDefault="006F5F40">
            <w:pPr>
              <w:spacing w:line="276" w:lineRule="auto"/>
              <w:ind w:left="196" w:right="228"/>
              <w:jc w:val="both"/>
              <w:rPr>
                <w:rFonts w:ascii="Cambria" w:hAnsi="Cambria" w:cs="Arial"/>
                <w:b/>
                <w:sz w:val="22"/>
                <w:szCs w:val="22"/>
              </w:rPr>
            </w:pPr>
            <w:r>
              <w:rPr>
                <w:rFonts w:ascii="Cambria" w:hAnsi="Cambria" w:cs="Arial"/>
                <w:b/>
                <w:sz w:val="22"/>
                <w:szCs w:val="22"/>
              </w:rPr>
              <w:t>Fiscal:</w:t>
            </w:r>
          </w:p>
          <w:tbl>
            <w:tblPr>
              <w:tblW w:w="8405" w:type="dxa"/>
              <w:tblInd w:w="720" w:type="dxa"/>
              <w:tblLayout w:type="fixed"/>
              <w:tblLook w:val="04A0" w:firstRow="1" w:lastRow="0" w:firstColumn="1" w:lastColumn="0" w:noHBand="0" w:noVBand="1"/>
            </w:tblPr>
            <w:tblGrid>
              <w:gridCol w:w="8405"/>
            </w:tblGrid>
            <w:tr w:rsidR="00075307" w14:paraId="2B479D09" w14:textId="77777777">
              <w:tc>
                <w:tcPr>
                  <w:tcW w:w="8405" w:type="dxa"/>
                  <w:tcBorders>
                    <w:top w:val="single" w:sz="4" w:space="0" w:color="000000"/>
                    <w:left w:val="single" w:sz="4" w:space="0" w:color="000000"/>
                    <w:bottom w:val="single" w:sz="4" w:space="0" w:color="000000"/>
                    <w:right w:val="single" w:sz="4" w:space="0" w:color="000000"/>
                  </w:tcBorders>
                </w:tcPr>
                <w:p w14:paraId="4E3390D2" w14:textId="77777777" w:rsidR="00075307" w:rsidRDefault="006F5F40" w:rsidP="00B40179">
                  <w:pPr>
                    <w:framePr w:hSpace="141" w:wrap="around" w:vAnchor="text" w:hAnchor="text" w:xAlign="center" w:y="1"/>
                    <w:spacing w:line="276" w:lineRule="auto"/>
                    <w:ind w:left="196" w:right="228"/>
                    <w:suppressOverlap/>
                    <w:jc w:val="both"/>
                    <w:rPr>
                      <w:rFonts w:ascii="Cambria" w:hAnsi="Cambria" w:cs="Arial"/>
                      <w:bCs/>
                      <w:sz w:val="22"/>
                      <w:szCs w:val="22"/>
                    </w:rPr>
                  </w:pPr>
                  <w:r>
                    <w:rPr>
                      <w:rFonts w:ascii="Cambria" w:hAnsi="Cambria" w:cs="Arial"/>
                      <w:bCs/>
                      <w:sz w:val="22"/>
                      <w:szCs w:val="22"/>
                    </w:rPr>
                    <w:t>Nome: DANIELA PAULA DE CASTRO</w:t>
                  </w:r>
                </w:p>
              </w:tc>
            </w:tr>
            <w:tr w:rsidR="00075307" w14:paraId="04B01539" w14:textId="77777777">
              <w:tc>
                <w:tcPr>
                  <w:tcW w:w="8405" w:type="dxa"/>
                  <w:tcBorders>
                    <w:top w:val="single" w:sz="4" w:space="0" w:color="000000"/>
                    <w:left w:val="single" w:sz="4" w:space="0" w:color="000000"/>
                    <w:bottom w:val="single" w:sz="4" w:space="0" w:color="000000"/>
                    <w:right w:val="single" w:sz="4" w:space="0" w:color="000000"/>
                  </w:tcBorders>
                </w:tcPr>
                <w:p w14:paraId="75602674" w14:textId="77777777" w:rsidR="00075307" w:rsidRDefault="006F5F40" w:rsidP="00B40179">
                  <w:pPr>
                    <w:framePr w:hSpace="141" w:wrap="around" w:vAnchor="text" w:hAnchor="text" w:xAlign="center" w:y="1"/>
                    <w:spacing w:line="276" w:lineRule="auto"/>
                    <w:ind w:left="196" w:right="228"/>
                    <w:suppressOverlap/>
                    <w:jc w:val="both"/>
                    <w:rPr>
                      <w:rFonts w:ascii="Cambria" w:hAnsi="Cambria" w:cs="Arial"/>
                      <w:bCs/>
                      <w:sz w:val="22"/>
                      <w:szCs w:val="22"/>
                    </w:rPr>
                  </w:pPr>
                  <w:r>
                    <w:rPr>
                      <w:rFonts w:ascii="Cambria" w:hAnsi="Cambria" w:cs="Arial"/>
                      <w:bCs/>
                      <w:sz w:val="22"/>
                      <w:szCs w:val="22"/>
                    </w:rPr>
                    <w:t>Cargo: EDUCADOR FISICO</w:t>
                  </w:r>
                </w:p>
              </w:tc>
            </w:tr>
            <w:tr w:rsidR="00075307" w14:paraId="71F49D6A" w14:textId="77777777">
              <w:tc>
                <w:tcPr>
                  <w:tcW w:w="8405" w:type="dxa"/>
                  <w:tcBorders>
                    <w:top w:val="single" w:sz="4" w:space="0" w:color="000000"/>
                    <w:left w:val="single" w:sz="4" w:space="0" w:color="000000"/>
                    <w:bottom w:val="single" w:sz="4" w:space="0" w:color="000000"/>
                    <w:right w:val="single" w:sz="4" w:space="0" w:color="000000"/>
                  </w:tcBorders>
                </w:tcPr>
                <w:p w14:paraId="722AE087" w14:textId="77777777" w:rsidR="00075307" w:rsidRDefault="006F5F40" w:rsidP="00B40179">
                  <w:pPr>
                    <w:framePr w:hSpace="141" w:wrap="around" w:vAnchor="text" w:hAnchor="text" w:xAlign="center" w:y="1"/>
                    <w:spacing w:line="276" w:lineRule="auto"/>
                    <w:ind w:left="196" w:right="228"/>
                    <w:suppressOverlap/>
                    <w:jc w:val="both"/>
                    <w:rPr>
                      <w:rFonts w:ascii="Cambria" w:hAnsi="Cambria" w:cs="Arial"/>
                      <w:bCs/>
                      <w:sz w:val="22"/>
                      <w:szCs w:val="22"/>
                    </w:rPr>
                  </w:pPr>
                  <w:r>
                    <w:rPr>
                      <w:rFonts w:ascii="Cambria" w:hAnsi="Cambria" w:cs="Arial"/>
                      <w:bCs/>
                      <w:sz w:val="22"/>
                      <w:szCs w:val="22"/>
                    </w:rPr>
                    <w:t>Matrícula: 3985</w:t>
                  </w:r>
                </w:p>
              </w:tc>
            </w:tr>
            <w:tr w:rsidR="00075307" w14:paraId="727AF33D" w14:textId="77777777">
              <w:trPr>
                <w:trHeight w:val="219"/>
              </w:trPr>
              <w:tc>
                <w:tcPr>
                  <w:tcW w:w="8405" w:type="dxa"/>
                  <w:tcBorders>
                    <w:top w:val="single" w:sz="4" w:space="0" w:color="000000"/>
                    <w:left w:val="single" w:sz="4" w:space="0" w:color="000000"/>
                    <w:bottom w:val="single" w:sz="4" w:space="0" w:color="000000"/>
                    <w:right w:val="single" w:sz="4" w:space="0" w:color="000000"/>
                  </w:tcBorders>
                </w:tcPr>
                <w:p w14:paraId="5047EDCF" w14:textId="77777777" w:rsidR="00075307" w:rsidRDefault="006F5F40" w:rsidP="00B40179">
                  <w:pPr>
                    <w:framePr w:hSpace="141" w:wrap="around" w:vAnchor="text" w:hAnchor="text" w:xAlign="center" w:y="1"/>
                    <w:spacing w:line="276" w:lineRule="auto"/>
                    <w:ind w:left="196" w:right="228"/>
                    <w:suppressOverlap/>
                    <w:jc w:val="both"/>
                    <w:rPr>
                      <w:rFonts w:ascii="Cambria" w:hAnsi="Cambria" w:cs="Arial"/>
                      <w:bCs/>
                      <w:sz w:val="22"/>
                      <w:szCs w:val="22"/>
                    </w:rPr>
                  </w:pPr>
                  <w:r>
                    <w:rPr>
                      <w:rFonts w:ascii="Cambria" w:hAnsi="Cambria" w:cs="Arial"/>
                      <w:bCs/>
                      <w:sz w:val="22"/>
                      <w:szCs w:val="22"/>
                    </w:rPr>
                    <w:t>E-mail: esporte@buenobrandao.mg.gov.br</w:t>
                  </w:r>
                </w:p>
              </w:tc>
            </w:tr>
          </w:tbl>
          <w:p w14:paraId="71D27194" w14:textId="77777777" w:rsidR="00075307" w:rsidRDefault="00075307">
            <w:pPr>
              <w:spacing w:line="276" w:lineRule="auto"/>
              <w:ind w:left="196" w:right="228"/>
              <w:jc w:val="both"/>
              <w:rPr>
                <w:rFonts w:ascii="Cambria" w:hAnsi="Cambria" w:cs="Arial"/>
                <w:color w:val="000000" w:themeColor="text1"/>
                <w:sz w:val="22"/>
                <w:szCs w:val="22"/>
              </w:rPr>
            </w:pPr>
          </w:p>
          <w:p w14:paraId="315C35E0" w14:textId="77777777" w:rsidR="00075307" w:rsidRDefault="00075307">
            <w:pPr>
              <w:spacing w:line="276" w:lineRule="auto"/>
              <w:ind w:left="196" w:right="228"/>
              <w:jc w:val="both"/>
              <w:rPr>
                <w:rFonts w:ascii="Cambria" w:hAnsi="Cambria" w:cs="Arial"/>
                <w:b/>
                <w:color w:val="000000" w:themeColor="text1"/>
                <w:sz w:val="22"/>
                <w:szCs w:val="22"/>
              </w:rPr>
            </w:pPr>
          </w:p>
          <w:p w14:paraId="398B96A3" w14:textId="77777777" w:rsidR="00075307" w:rsidRDefault="006F5F40">
            <w:pPr>
              <w:pStyle w:val="Nivel2"/>
              <w:numPr>
                <w:ilvl w:val="0"/>
                <w:numId w:val="0"/>
              </w:numPr>
              <w:spacing w:before="0" w:after="0"/>
              <w:ind w:firstLine="142"/>
              <w:rPr>
                <w:rFonts w:ascii="Cambria" w:hAnsi="Cambria" w:cs="Arial"/>
                <w:sz w:val="22"/>
                <w:szCs w:val="22"/>
              </w:rPr>
            </w:pPr>
            <w:r>
              <w:rPr>
                <w:rFonts w:ascii="Cambria" w:hAnsi="Cambria" w:cs="Arial"/>
                <w:sz w:val="22"/>
                <w:szCs w:val="22"/>
              </w:rPr>
              <w:t>8.2.1. O contrato deverá ser executado fielmente pelas partes, de acordo com as cláusulas avençadas e as normas da Lei nº 14.133, de 2021, e cada parte responderá pelas consequências de sua inexecução total ou parcial.</w:t>
            </w:r>
          </w:p>
          <w:p w14:paraId="3B1EB0E6" w14:textId="77777777" w:rsidR="00075307" w:rsidRDefault="00075307">
            <w:pPr>
              <w:pStyle w:val="Nivel2"/>
              <w:numPr>
                <w:ilvl w:val="0"/>
                <w:numId w:val="0"/>
              </w:numPr>
              <w:spacing w:before="0" w:after="0"/>
              <w:ind w:left="447"/>
              <w:rPr>
                <w:rFonts w:ascii="Cambria" w:hAnsi="Cambria" w:cs="Arial"/>
                <w:sz w:val="22"/>
                <w:szCs w:val="22"/>
              </w:rPr>
            </w:pPr>
          </w:p>
          <w:p w14:paraId="23753E8C" w14:textId="77777777" w:rsidR="00075307" w:rsidRDefault="006F5F40">
            <w:pPr>
              <w:pStyle w:val="Nivel2"/>
              <w:numPr>
                <w:ilvl w:val="0"/>
                <w:numId w:val="0"/>
              </w:numPr>
              <w:spacing w:before="0" w:after="0"/>
              <w:ind w:firstLine="142"/>
              <w:rPr>
                <w:rFonts w:ascii="Cambria" w:hAnsi="Cambria" w:cs="Arial"/>
                <w:sz w:val="22"/>
                <w:szCs w:val="22"/>
              </w:rPr>
            </w:pPr>
            <w:bookmarkStart w:id="0" w:name="art115§1"/>
            <w:bookmarkStart w:id="1" w:name="art115§5"/>
            <w:bookmarkEnd w:id="0"/>
            <w:bookmarkEnd w:id="1"/>
            <w:r>
              <w:rPr>
                <w:rFonts w:ascii="Cambria" w:hAnsi="Cambria" w:cs="Arial"/>
                <w:sz w:val="22"/>
                <w:szCs w:val="22"/>
              </w:rPr>
              <w:t>8.2.2. Em caso de impedimento, ordem de paralisação ou suspensão do contrato, o cronograma de execução será prorrogado automaticamente pelo tempo correspondente, anotadas tais circunstâncias mediante simples apostila.</w:t>
            </w:r>
          </w:p>
          <w:p w14:paraId="63ED5647" w14:textId="77777777" w:rsidR="00075307" w:rsidRDefault="00075307">
            <w:pPr>
              <w:pStyle w:val="Nivel2"/>
              <w:numPr>
                <w:ilvl w:val="0"/>
                <w:numId w:val="0"/>
              </w:numPr>
              <w:spacing w:before="0" w:after="0"/>
              <w:ind w:left="447"/>
              <w:rPr>
                <w:rFonts w:ascii="Cambria" w:hAnsi="Cambria" w:cs="Arial"/>
                <w:sz w:val="22"/>
                <w:szCs w:val="22"/>
              </w:rPr>
            </w:pPr>
          </w:p>
          <w:p w14:paraId="2313BE55" w14:textId="77777777" w:rsidR="00075307" w:rsidRDefault="006F5F40">
            <w:pPr>
              <w:pStyle w:val="Nivel2"/>
              <w:numPr>
                <w:ilvl w:val="0"/>
                <w:numId w:val="0"/>
              </w:numPr>
              <w:spacing w:before="0" w:after="0"/>
              <w:ind w:firstLine="142"/>
              <w:rPr>
                <w:rFonts w:ascii="Cambria" w:hAnsi="Cambria" w:cs="Arial"/>
                <w:sz w:val="22"/>
                <w:szCs w:val="22"/>
              </w:rPr>
            </w:pPr>
            <w:bookmarkStart w:id="2" w:name="art116"/>
            <w:bookmarkEnd w:id="2"/>
            <w:r>
              <w:rPr>
                <w:rFonts w:ascii="Cambria" w:hAnsi="Cambria" w:cs="Arial"/>
                <w:sz w:val="22"/>
                <w:szCs w:val="22"/>
              </w:rPr>
              <w:t>8.2.3. A execução do contrato deverá ser acompanhada e fiscalizada pelo (s) fiscal (is) do contrato, ou pelos respectivos substitutos.</w:t>
            </w:r>
          </w:p>
          <w:p w14:paraId="477982DE" w14:textId="77777777" w:rsidR="00075307" w:rsidRDefault="00075307">
            <w:pPr>
              <w:pStyle w:val="Nivel2"/>
              <w:numPr>
                <w:ilvl w:val="0"/>
                <w:numId w:val="0"/>
              </w:numPr>
              <w:spacing w:before="0" w:after="0"/>
              <w:ind w:left="447" w:firstLine="142"/>
              <w:rPr>
                <w:rFonts w:ascii="Cambria" w:hAnsi="Cambria" w:cs="Arial"/>
                <w:sz w:val="22"/>
                <w:szCs w:val="22"/>
              </w:rPr>
            </w:pPr>
          </w:p>
          <w:p w14:paraId="1B9E5D23" w14:textId="77777777" w:rsidR="00075307" w:rsidRDefault="006F5F40">
            <w:pPr>
              <w:pStyle w:val="Nivel3"/>
              <w:numPr>
                <w:ilvl w:val="0"/>
                <w:numId w:val="0"/>
              </w:numPr>
              <w:tabs>
                <w:tab w:val="left" w:pos="0"/>
              </w:tabs>
              <w:spacing w:before="0" w:after="0"/>
              <w:ind w:firstLine="142"/>
              <w:contextualSpacing/>
              <w:rPr>
                <w:rFonts w:ascii="Cambria" w:hAnsi="Cambria"/>
                <w:sz w:val="22"/>
                <w:szCs w:val="22"/>
              </w:rPr>
            </w:pPr>
            <w:r>
              <w:rPr>
                <w:rFonts w:ascii="Cambria" w:hAnsi="Cambria"/>
                <w:sz w:val="22"/>
                <w:szCs w:val="22"/>
              </w:rPr>
              <w:t>8.2.4. O fiscal do contrato anotará em registro próprio todas as ocorrências relacionadas à execução do contrato, determinando o que for necessário para a regularização das faltas ou dos defeitos observados.</w:t>
            </w:r>
          </w:p>
          <w:p w14:paraId="2567BD11" w14:textId="77777777" w:rsidR="00075307" w:rsidRDefault="00075307">
            <w:pPr>
              <w:pStyle w:val="Nivel3"/>
              <w:numPr>
                <w:ilvl w:val="0"/>
                <w:numId w:val="0"/>
              </w:numPr>
              <w:tabs>
                <w:tab w:val="left" w:pos="284"/>
              </w:tabs>
              <w:spacing w:before="0" w:after="0"/>
              <w:ind w:left="447" w:firstLine="142"/>
              <w:contextualSpacing/>
              <w:rPr>
                <w:rFonts w:ascii="Cambria" w:hAnsi="Cambria"/>
                <w:sz w:val="22"/>
                <w:szCs w:val="22"/>
              </w:rPr>
            </w:pPr>
          </w:p>
          <w:p w14:paraId="17CCF53E" w14:textId="77777777" w:rsidR="00075307" w:rsidRDefault="006F5F40">
            <w:pPr>
              <w:pStyle w:val="Nivel3"/>
              <w:numPr>
                <w:ilvl w:val="0"/>
                <w:numId w:val="0"/>
              </w:numPr>
              <w:tabs>
                <w:tab w:val="left" w:pos="284"/>
              </w:tabs>
              <w:spacing w:before="0" w:after="0"/>
              <w:ind w:firstLine="142"/>
              <w:contextualSpacing/>
              <w:rPr>
                <w:rFonts w:ascii="Cambria" w:hAnsi="Cambria"/>
                <w:sz w:val="22"/>
                <w:szCs w:val="22"/>
              </w:rPr>
            </w:pPr>
            <w:bookmarkStart w:id="3" w:name="art117§2"/>
            <w:bookmarkEnd w:id="3"/>
            <w:r>
              <w:rPr>
                <w:rFonts w:ascii="Cambria" w:hAnsi="Cambria"/>
                <w:sz w:val="22"/>
                <w:szCs w:val="22"/>
              </w:rPr>
              <w:t>8.2.5. O fiscal do contrato informará a seus superiores, em tempo hábil para a adoção das medidas convenientes, a situação que demandar decisão ou providência que ultrapasse sua competência.</w:t>
            </w:r>
          </w:p>
          <w:p w14:paraId="2CE90A9D" w14:textId="77777777" w:rsidR="00075307" w:rsidRDefault="00075307">
            <w:pPr>
              <w:pStyle w:val="Nivel2"/>
              <w:numPr>
                <w:ilvl w:val="0"/>
                <w:numId w:val="0"/>
              </w:numPr>
              <w:tabs>
                <w:tab w:val="left" w:pos="284"/>
              </w:tabs>
              <w:spacing w:before="0" w:after="0"/>
              <w:ind w:left="447" w:firstLine="142"/>
              <w:rPr>
                <w:rFonts w:ascii="Cambria" w:hAnsi="Cambria" w:cs="Arial"/>
                <w:sz w:val="22"/>
                <w:szCs w:val="22"/>
              </w:rPr>
            </w:pPr>
          </w:p>
          <w:p w14:paraId="034900A1" w14:textId="77777777" w:rsidR="00075307" w:rsidRDefault="006F5F40">
            <w:pPr>
              <w:pStyle w:val="Nivel2"/>
              <w:numPr>
                <w:ilvl w:val="0"/>
                <w:numId w:val="0"/>
              </w:numPr>
              <w:spacing w:before="0" w:after="0"/>
              <w:ind w:firstLine="142"/>
              <w:rPr>
                <w:rFonts w:ascii="Cambria" w:hAnsi="Cambria" w:cs="Arial"/>
                <w:sz w:val="22"/>
                <w:szCs w:val="22"/>
              </w:rPr>
            </w:pPr>
            <w:r>
              <w:rPr>
                <w:rFonts w:ascii="Cambria" w:hAnsi="Cambria" w:cs="Arial"/>
                <w:sz w:val="22"/>
                <w:szCs w:val="22"/>
              </w:rPr>
              <w:t>8.2.6. O contratado será obrigado a reparar, corrigir, remover, reconstruir ou substituir, a suas expensas, no total ou em parte, o objeto do contrato em que se verificarem vícios, defeitos ou incorreções resultantes de sua execução ou de materiais nela empregados.</w:t>
            </w:r>
          </w:p>
          <w:p w14:paraId="22A9E0EE" w14:textId="77777777" w:rsidR="00075307" w:rsidRDefault="00075307">
            <w:pPr>
              <w:pStyle w:val="Nivel2"/>
              <w:numPr>
                <w:ilvl w:val="0"/>
                <w:numId w:val="0"/>
              </w:numPr>
              <w:tabs>
                <w:tab w:val="left" w:pos="284"/>
              </w:tabs>
              <w:spacing w:before="0" w:after="0"/>
              <w:ind w:left="447"/>
              <w:rPr>
                <w:rFonts w:ascii="Cambria" w:hAnsi="Cambria" w:cs="Arial"/>
                <w:sz w:val="22"/>
                <w:szCs w:val="22"/>
              </w:rPr>
            </w:pPr>
            <w:bookmarkStart w:id="4" w:name="art120"/>
            <w:bookmarkEnd w:id="4"/>
          </w:p>
          <w:p w14:paraId="6A26C607" w14:textId="77777777" w:rsidR="00075307" w:rsidRDefault="006F5F40">
            <w:pPr>
              <w:pStyle w:val="Nivel2"/>
              <w:numPr>
                <w:ilvl w:val="0"/>
                <w:numId w:val="0"/>
              </w:numPr>
              <w:tabs>
                <w:tab w:val="left" w:pos="142"/>
              </w:tabs>
              <w:spacing w:before="0" w:after="0"/>
              <w:ind w:firstLine="142"/>
              <w:rPr>
                <w:rFonts w:ascii="Cambria" w:hAnsi="Cambria" w:cs="Arial"/>
                <w:sz w:val="22"/>
                <w:szCs w:val="22"/>
              </w:rPr>
            </w:pPr>
            <w:r>
              <w:rPr>
                <w:rFonts w:ascii="Cambria" w:hAnsi="Cambria" w:cs="Arial"/>
                <w:sz w:val="22"/>
                <w:szCs w:val="22"/>
              </w:rPr>
              <w:lastRenderedPageBreak/>
              <w:t>8.2.7. O contratado será responsável pelos danos causados diretamente à Administração ou a terceiros em razão da execução do contrato, e não excluirá nem reduzirá essa responsabilidade a fiscalização ou o acompanhamento pelo contratante.</w:t>
            </w:r>
          </w:p>
          <w:p w14:paraId="6C87FAE5" w14:textId="77777777" w:rsidR="00075307" w:rsidRDefault="00075307">
            <w:pPr>
              <w:pStyle w:val="Nivel2"/>
              <w:numPr>
                <w:ilvl w:val="0"/>
                <w:numId w:val="0"/>
              </w:numPr>
              <w:tabs>
                <w:tab w:val="left" w:pos="284"/>
              </w:tabs>
              <w:spacing w:before="0" w:after="0"/>
              <w:ind w:left="447" w:firstLine="142"/>
              <w:rPr>
                <w:rFonts w:ascii="Cambria" w:hAnsi="Cambria" w:cs="Arial"/>
                <w:sz w:val="22"/>
                <w:szCs w:val="22"/>
              </w:rPr>
            </w:pPr>
          </w:p>
          <w:p w14:paraId="37B102CD" w14:textId="77777777" w:rsidR="00075307" w:rsidRDefault="006F5F40">
            <w:pPr>
              <w:pStyle w:val="Nivel2"/>
              <w:numPr>
                <w:ilvl w:val="0"/>
                <w:numId w:val="0"/>
              </w:numPr>
              <w:tabs>
                <w:tab w:val="left" w:pos="0"/>
              </w:tabs>
              <w:spacing w:before="0" w:after="0"/>
              <w:ind w:firstLine="142"/>
              <w:rPr>
                <w:rFonts w:ascii="Cambria" w:hAnsi="Cambria" w:cs="Arial"/>
                <w:sz w:val="22"/>
                <w:szCs w:val="22"/>
              </w:rPr>
            </w:pPr>
            <w:bookmarkStart w:id="5" w:name="art121"/>
            <w:bookmarkEnd w:id="5"/>
            <w:r>
              <w:rPr>
                <w:rFonts w:ascii="Cambria" w:hAnsi="Cambria" w:cs="Arial"/>
                <w:sz w:val="22"/>
                <w:szCs w:val="22"/>
              </w:rPr>
              <w:t>8.2.8. Somente o contratado será responsável pelos encargos trabalhistas, previdenciários, fiscais e comerciais resultantes da execução do contrato.</w:t>
            </w:r>
          </w:p>
          <w:p w14:paraId="1CC5439F" w14:textId="77777777" w:rsidR="00075307" w:rsidRDefault="00075307">
            <w:pPr>
              <w:pStyle w:val="Nivel3"/>
              <w:numPr>
                <w:ilvl w:val="0"/>
                <w:numId w:val="0"/>
              </w:numPr>
              <w:tabs>
                <w:tab w:val="left" w:pos="284"/>
              </w:tabs>
              <w:spacing w:before="0" w:after="0"/>
              <w:ind w:firstLine="142"/>
              <w:contextualSpacing/>
              <w:rPr>
                <w:rFonts w:ascii="Cambria" w:hAnsi="Cambria"/>
                <w:sz w:val="22"/>
                <w:szCs w:val="22"/>
              </w:rPr>
            </w:pPr>
            <w:bookmarkStart w:id="6" w:name="art121§1"/>
            <w:bookmarkEnd w:id="6"/>
          </w:p>
          <w:p w14:paraId="56BFF9BC" w14:textId="77777777" w:rsidR="00075307" w:rsidRDefault="006F5F40">
            <w:pPr>
              <w:pStyle w:val="Nivel3"/>
              <w:numPr>
                <w:ilvl w:val="0"/>
                <w:numId w:val="0"/>
              </w:numPr>
              <w:tabs>
                <w:tab w:val="left" w:pos="589"/>
              </w:tabs>
              <w:spacing w:before="0" w:after="0"/>
              <w:ind w:firstLine="142"/>
              <w:contextualSpacing/>
              <w:rPr>
                <w:rFonts w:ascii="Cambria" w:hAnsi="Cambria"/>
                <w:sz w:val="22"/>
                <w:szCs w:val="22"/>
              </w:rPr>
            </w:pPr>
            <w:r>
              <w:rPr>
                <w:rFonts w:ascii="Cambria" w:hAnsi="Cambria"/>
                <w:sz w:val="22"/>
                <w:szCs w:val="22"/>
              </w:rPr>
              <w:t>8.2.9. A inadimplência do contratado em relação aos encargos trabalhistas, fiscais e comerciais não transferirá à Administração a responsabilidade pelo seu pagamento e não poderá onerar o objeto do contrato.</w:t>
            </w:r>
          </w:p>
          <w:p w14:paraId="1DDC8C5F" w14:textId="77777777" w:rsidR="00075307" w:rsidRDefault="00075307">
            <w:pPr>
              <w:pStyle w:val="Nivel2"/>
              <w:numPr>
                <w:ilvl w:val="0"/>
                <w:numId w:val="0"/>
              </w:numPr>
              <w:tabs>
                <w:tab w:val="left" w:pos="284"/>
              </w:tabs>
              <w:spacing w:before="0" w:after="0"/>
              <w:ind w:firstLine="142"/>
              <w:rPr>
                <w:rFonts w:ascii="Cambria" w:hAnsi="Cambria" w:cs="Arial"/>
                <w:sz w:val="22"/>
                <w:szCs w:val="22"/>
              </w:rPr>
            </w:pPr>
            <w:bookmarkStart w:id="7" w:name="art122§3"/>
            <w:bookmarkStart w:id="8" w:name="art122"/>
            <w:bookmarkStart w:id="9" w:name="art122§2"/>
            <w:bookmarkStart w:id="10" w:name="art123"/>
            <w:bookmarkStart w:id="11" w:name="art122§1"/>
            <w:bookmarkEnd w:id="7"/>
            <w:bookmarkEnd w:id="8"/>
            <w:bookmarkEnd w:id="9"/>
            <w:bookmarkEnd w:id="10"/>
            <w:bookmarkEnd w:id="11"/>
          </w:p>
          <w:p w14:paraId="3101E1A5" w14:textId="77777777" w:rsidR="00075307" w:rsidRDefault="006F5F40">
            <w:pPr>
              <w:pStyle w:val="Nivel2"/>
              <w:numPr>
                <w:ilvl w:val="0"/>
                <w:numId w:val="0"/>
              </w:numPr>
              <w:tabs>
                <w:tab w:val="left" w:pos="0"/>
              </w:tabs>
              <w:spacing w:before="0" w:after="0"/>
              <w:ind w:firstLine="142"/>
              <w:rPr>
                <w:rFonts w:ascii="Cambria" w:hAnsi="Cambria" w:cs="Arial"/>
                <w:sz w:val="22"/>
                <w:szCs w:val="22"/>
              </w:rPr>
            </w:pPr>
            <w:r>
              <w:rPr>
                <w:rFonts w:ascii="Cambria" w:hAnsi="Cambria" w:cs="Arial"/>
                <w:sz w:val="22"/>
                <w:szCs w:val="22"/>
              </w:rPr>
              <w:t>8.2.10. As comunicações entre a Administração e a contratada devem ser realizadas por escrito sempre que o ato exigir tal formalidade, admitindo-se, excepcionalmente, o uso de mensagem eletrônica para esse fim.</w:t>
            </w:r>
          </w:p>
          <w:p w14:paraId="303A3535" w14:textId="77777777" w:rsidR="00075307" w:rsidRDefault="00075307">
            <w:pPr>
              <w:pStyle w:val="Nivel2"/>
              <w:numPr>
                <w:ilvl w:val="0"/>
                <w:numId w:val="0"/>
              </w:numPr>
              <w:tabs>
                <w:tab w:val="left" w:pos="447"/>
              </w:tabs>
              <w:spacing w:before="0" w:after="0"/>
              <w:ind w:left="447"/>
              <w:rPr>
                <w:rFonts w:ascii="Cambria" w:hAnsi="Cambria" w:cs="Arial"/>
                <w:sz w:val="22"/>
                <w:szCs w:val="22"/>
              </w:rPr>
            </w:pPr>
          </w:p>
          <w:p w14:paraId="441809EC" w14:textId="77777777" w:rsidR="00075307" w:rsidRDefault="006F5F40">
            <w:pPr>
              <w:pStyle w:val="Nivel2"/>
              <w:numPr>
                <w:ilvl w:val="0"/>
                <w:numId w:val="0"/>
              </w:numPr>
              <w:tabs>
                <w:tab w:val="left" w:pos="0"/>
              </w:tabs>
              <w:spacing w:before="0" w:after="0"/>
              <w:ind w:firstLine="142"/>
              <w:rPr>
                <w:rFonts w:ascii="Cambria" w:hAnsi="Cambria" w:cs="Arial"/>
                <w:sz w:val="22"/>
                <w:szCs w:val="22"/>
              </w:rPr>
            </w:pPr>
            <w:r>
              <w:rPr>
                <w:rFonts w:ascii="Cambria" w:hAnsi="Cambria" w:cs="Arial"/>
                <w:sz w:val="22"/>
                <w:szCs w:val="22"/>
              </w:rPr>
              <w:t>8.2.11. A Administração poderá convocar representante da empresa para adoção de providências que devam ser cumpridas de imediato.</w:t>
            </w:r>
          </w:p>
          <w:p w14:paraId="69416A24" w14:textId="77777777" w:rsidR="00075307" w:rsidRDefault="00075307">
            <w:pPr>
              <w:pStyle w:val="Nivel2"/>
              <w:numPr>
                <w:ilvl w:val="0"/>
                <w:numId w:val="0"/>
              </w:numPr>
              <w:tabs>
                <w:tab w:val="left" w:pos="447"/>
              </w:tabs>
              <w:spacing w:before="0" w:after="0"/>
              <w:ind w:left="447"/>
              <w:rPr>
                <w:rFonts w:ascii="Cambria" w:hAnsi="Cambria" w:cs="Arial"/>
                <w:sz w:val="22"/>
                <w:szCs w:val="22"/>
              </w:rPr>
            </w:pPr>
          </w:p>
          <w:p w14:paraId="0D91C4E4" w14:textId="77777777" w:rsidR="00075307" w:rsidRDefault="006F5F40">
            <w:pPr>
              <w:pStyle w:val="Nivel2"/>
              <w:numPr>
                <w:ilvl w:val="0"/>
                <w:numId w:val="0"/>
              </w:numPr>
              <w:tabs>
                <w:tab w:val="left" w:pos="0"/>
              </w:tabs>
              <w:spacing w:before="0" w:after="0"/>
              <w:ind w:firstLine="142"/>
              <w:rPr>
                <w:rFonts w:ascii="Cambria" w:hAnsi="Cambria" w:cs="Arial"/>
                <w:color w:val="000000" w:themeColor="text1"/>
                <w:sz w:val="22"/>
                <w:szCs w:val="22"/>
              </w:rPr>
            </w:pPr>
            <w:r>
              <w:rPr>
                <w:rFonts w:ascii="Cambria" w:hAnsi="Cambria" w:cs="Arial"/>
                <w:color w:val="000000" w:themeColor="text1"/>
                <w:sz w:val="22"/>
                <w:szCs w:val="22"/>
              </w:rPr>
              <w:t>8.2.12. Após a assinatura do contrato ou instrumento equivalente</w:t>
            </w:r>
            <w:r>
              <w:rPr>
                <w:rFonts w:ascii="Cambria" w:hAnsi="Cambria" w:cs="Arial"/>
                <w:strike/>
                <w:color w:val="000000" w:themeColor="text1"/>
                <w:sz w:val="22"/>
                <w:szCs w:val="22"/>
              </w:rPr>
              <w:t>,</w:t>
            </w:r>
            <w:r>
              <w:rPr>
                <w:rFonts w:ascii="Cambria" w:hAnsi="Cambria" w:cs="Arial"/>
                <w:color w:val="000000" w:themeColor="text1"/>
                <w:sz w:val="22"/>
                <w:szCs w:val="22"/>
              </w:rPr>
              <w:t xml:space="preserve"> o Gestor do Contrato poderá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C3B2231" w14:textId="77777777" w:rsidR="00075307" w:rsidRDefault="00075307">
            <w:pPr>
              <w:pStyle w:val="Nivel2"/>
              <w:numPr>
                <w:ilvl w:val="0"/>
                <w:numId w:val="0"/>
              </w:numPr>
              <w:tabs>
                <w:tab w:val="left" w:pos="447"/>
              </w:tabs>
              <w:spacing w:before="0" w:after="0"/>
              <w:ind w:left="447"/>
              <w:rPr>
                <w:rFonts w:ascii="Cambria" w:hAnsi="Cambria" w:cs="Arial"/>
                <w:color w:val="000000" w:themeColor="text1"/>
                <w:sz w:val="22"/>
                <w:szCs w:val="22"/>
              </w:rPr>
            </w:pPr>
          </w:p>
          <w:p w14:paraId="739B7096" w14:textId="77777777" w:rsidR="00075307" w:rsidRDefault="006F5F40">
            <w:pPr>
              <w:pStyle w:val="Nivel2"/>
              <w:numPr>
                <w:ilvl w:val="0"/>
                <w:numId w:val="0"/>
              </w:numPr>
              <w:tabs>
                <w:tab w:val="left" w:pos="0"/>
              </w:tabs>
              <w:spacing w:before="0" w:after="0"/>
              <w:ind w:firstLine="142"/>
              <w:rPr>
                <w:rFonts w:ascii="Cambria" w:hAnsi="Cambria" w:cs="Arial"/>
                <w:sz w:val="22"/>
                <w:szCs w:val="22"/>
              </w:rPr>
            </w:pPr>
            <w:r>
              <w:rPr>
                <w:rFonts w:ascii="Cambria" w:hAnsi="Cambria" w:cs="Arial"/>
                <w:sz w:val="22"/>
                <w:szCs w:val="22"/>
              </w:rPr>
              <w:t>8.2.13. Antes do pagamento da nota fiscal ou da fatura, deverá ser consultada a situação da empresa junto ao Cadastro de Fornecedores do Município – CFM.</w:t>
            </w:r>
          </w:p>
          <w:p w14:paraId="2D3B32F0" w14:textId="77777777" w:rsidR="00075307" w:rsidRDefault="00075307">
            <w:pPr>
              <w:pStyle w:val="Nivel2"/>
              <w:numPr>
                <w:ilvl w:val="0"/>
                <w:numId w:val="0"/>
              </w:numPr>
              <w:tabs>
                <w:tab w:val="left" w:pos="447"/>
              </w:tabs>
              <w:spacing w:before="0" w:after="0"/>
              <w:ind w:left="447"/>
              <w:rPr>
                <w:rFonts w:ascii="Cambria" w:hAnsi="Cambria" w:cs="Arial"/>
                <w:sz w:val="22"/>
                <w:szCs w:val="22"/>
              </w:rPr>
            </w:pPr>
          </w:p>
          <w:p w14:paraId="531DF22F" w14:textId="77777777" w:rsidR="00075307" w:rsidRDefault="006F5F40" w:rsidP="0023729A">
            <w:pPr>
              <w:pStyle w:val="Nivel2"/>
              <w:numPr>
                <w:ilvl w:val="0"/>
                <w:numId w:val="0"/>
              </w:numPr>
              <w:tabs>
                <w:tab w:val="left" w:pos="0"/>
              </w:tabs>
              <w:spacing w:before="0" w:after="0"/>
              <w:ind w:firstLine="142"/>
              <w:rPr>
                <w:rFonts w:ascii="Cambria" w:hAnsi="Cambria" w:cs="Arial"/>
                <w:sz w:val="22"/>
                <w:szCs w:val="22"/>
              </w:rPr>
            </w:pPr>
            <w:r>
              <w:rPr>
                <w:rFonts w:ascii="Cambria" w:hAnsi="Cambria" w:cs="Arial"/>
                <w:sz w:val="22"/>
                <w:szCs w:val="22"/>
              </w:rPr>
              <w:t>8.2.14. Serão exigidos a Certidão Negativa de Débito (CND) relativa a Créditos Tributários Federais e à Dívida Ativa da União, o Certificado de Regularidade do FGTS (CRF), a Certidão Negativa de Débito Municipal e a Certidão Negativa de Débitos Trabalhistas (CNDT), caso esses documentos não estejam regularizados no CFM.</w:t>
            </w:r>
          </w:p>
          <w:p w14:paraId="3EE0DC7A" w14:textId="77777777" w:rsidR="00075307" w:rsidRDefault="00075307">
            <w:pPr>
              <w:pStyle w:val="Nivel2"/>
              <w:numPr>
                <w:ilvl w:val="0"/>
                <w:numId w:val="0"/>
              </w:numPr>
              <w:tabs>
                <w:tab w:val="left" w:pos="447"/>
              </w:tabs>
              <w:spacing w:before="0" w:after="0"/>
              <w:ind w:firstLine="142"/>
              <w:rPr>
                <w:rFonts w:ascii="Cambria" w:hAnsi="Cambria" w:cs="Arial"/>
                <w:b/>
                <w:sz w:val="22"/>
                <w:szCs w:val="22"/>
              </w:rPr>
            </w:pPr>
          </w:p>
        </w:tc>
      </w:tr>
      <w:tr w:rsidR="00075307" w14:paraId="0A0ACAE0" w14:textId="77777777">
        <w:trPr>
          <w:jc w:val="center"/>
        </w:trPr>
        <w:tc>
          <w:tcPr>
            <w:tcW w:w="9776"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1778A2D0" w14:textId="77777777" w:rsidR="00075307" w:rsidRDefault="006F5F40">
            <w:pPr>
              <w:numPr>
                <w:ilvl w:val="0"/>
                <w:numId w:val="5"/>
              </w:numPr>
              <w:spacing w:line="276" w:lineRule="auto"/>
              <w:ind w:left="426"/>
              <w:jc w:val="both"/>
              <w:rPr>
                <w:rFonts w:ascii="Cambria" w:hAnsi="Cambria" w:cs="Arial"/>
                <w:b/>
                <w:color w:val="FFFFFF" w:themeColor="background1"/>
                <w:sz w:val="22"/>
                <w:szCs w:val="22"/>
              </w:rPr>
            </w:pPr>
            <w:r>
              <w:rPr>
                <w:rFonts w:ascii="Cambria" w:hAnsi="Cambria" w:cs="Arial"/>
                <w:b/>
                <w:color w:val="FFFFFF" w:themeColor="background1"/>
                <w:sz w:val="22"/>
                <w:szCs w:val="22"/>
              </w:rPr>
              <w:lastRenderedPageBreak/>
              <w:t>CRITÉRIOS DE AFERIÇÃO E PAGAMENTO</w:t>
            </w:r>
          </w:p>
        </w:tc>
      </w:tr>
      <w:tr w:rsidR="00075307" w14:paraId="01DCB1A6" w14:textId="77777777">
        <w:trPr>
          <w:jc w:val="center"/>
        </w:trPr>
        <w:tc>
          <w:tcPr>
            <w:tcW w:w="9776" w:type="dxa"/>
            <w:tcBorders>
              <w:top w:val="single" w:sz="4" w:space="0" w:color="000000"/>
              <w:left w:val="single" w:sz="4" w:space="0" w:color="000000"/>
              <w:bottom w:val="single" w:sz="4" w:space="0" w:color="000000"/>
              <w:right w:val="single" w:sz="4" w:space="0" w:color="000000"/>
            </w:tcBorders>
          </w:tcPr>
          <w:p w14:paraId="68C8A9B3" w14:textId="77777777" w:rsidR="00075307" w:rsidRDefault="006F5F40">
            <w:pPr>
              <w:spacing w:line="276" w:lineRule="auto"/>
              <w:ind w:left="196" w:firstLine="230"/>
              <w:jc w:val="both"/>
              <w:rPr>
                <w:rFonts w:ascii="Cambria" w:hAnsi="Cambria" w:cs="Arial"/>
                <w:b/>
                <w:sz w:val="22"/>
                <w:szCs w:val="22"/>
              </w:rPr>
            </w:pPr>
            <w:r>
              <w:rPr>
                <w:rFonts w:ascii="Cambria" w:hAnsi="Cambria" w:cs="Arial"/>
                <w:b/>
                <w:sz w:val="22"/>
                <w:szCs w:val="22"/>
              </w:rPr>
              <w:t>9.1 Prazos</w:t>
            </w:r>
          </w:p>
          <w:p w14:paraId="7523390D" w14:textId="77777777" w:rsidR="00075307" w:rsidRDefault="00075307">
            <w:pPr>
              <w:spacing w:line="276" w:lineRule="auto"/>
              <w:ind w:left="196"/>
              <w:jc w:val="both"/>
              <w:rPr>
                <w:rFonts w:ascii="Cambria" w:hAnsi="Cambria" w:cs="Arial"/>
                <w:b/>
                <w:sz w:val="22"/>
                <w:szCs w:val="22"/>
              </w:rPr>
            </w:pPr>
          </w:p>
          <w:p w14:paraId="63509FAE" w14:textId="77777777" w:rsidR="00075307" w:rsidRDefault="006F5F40">
            <w:pPr>
              <w:spacing w:line="276" w:lineRule="auto"/>
              <w:ind w:left="447"/>
              <w:jc w:val="both"/>
              <w:rPr>
                <w:rFonts w:ascii="Cambria" w:hAnsi="Cambria" w:cs="Arial"/>
                <w:bCs/>
                <w:sz w:val="22"/>
                <w:szCs w:val="22"/>
                <w:u w:val="single"/>
              </w:rPr>
            </w:pPr>
            <w:r>
              <w:rPr>
                <w:rFonts w:ascii="Cambria" w:hAnsi="Cambria" w:cs="Arial"/>
                <w:bCs/>
                <w:sz w:val="22"/>
                <w:szCs w:val="22"/>
              </w:rPr>
              <w:t xml:space="preserve">Prazo de troca de bens rejeitados: </w:t>
            </w:r>
            <w:r>
              <w:rPr>
                <w:rFonts w:ascii="Cambria" w:hAnsi="Cambria" w:cs="Arial"/>
                <w:bCs/>
                <w:sz w:val="22"/>
                <w:szCs w:val="22"/>
                <w:u w:val="single"/>
              </w:rPr>
              <w:t>30 (trinta) dias a contar da comunicação, por escrito, da CONTRATANTE</w:t>
            </w:r>
            <w:r w:rsidR="0023729A">
              <w:rPr>
                <w:rFonts w:ascii="Cambria" w:hAnsi="Cambria" w:cs="Arial"/>
                <w:bCs/>
                <w:sz w:val="22"/>
                <w:szCs w:val="22"/>
                <w:u w:val="single"/>
              </w:rPr>
              <w:t>;</w:t>
            </w:r>
          </w:p>
          <w:p w14:paraId="270ACF12" w14:textId="77777777" w:rsidR="00075307" w:rsidRDefault="006F5F40">
            <w:pPr>
              <w:spacing w:line="276" w:lineRule="auto"/>
              <w:ind w:left="447"/>
              <w:jc w:val="both"/>
              <w:rPr>
                <w:rFonts w:ascii="Cambria" w:hAnsi="Cambria" w:cs="Arial"/>
                <w:bCs/>
                <w:sz w:val="22"/>
                <w:szCs w:val="22"/>
              </w:rPr>
            </w:pPr>
            <w:r>
              <w:rPr>
                <w:rFonts w:ascii="Cambria" w:hAnsi="Cambria" w:cs="Arial"/>
                <w:bCs/>
                <w:sz w:val="22"/>
                <w:szCs w:val="22"/>
              </w:rPr>
              <w:t>Prazo de recebimento definitivo do objeto</w:t>
            </w:r>
            <w:r>
              <w:rPr>
                <w:rFonts w:ascii="Cambria" w:hAnsi="Cambria" w:cs="Arial"/>
                <w:bCs/>
                <w:sz w:val="22"/>
                <w:szCs w:val="22"/>
                <w:u w:val="single"/>
              </w:rPr>
              <w:t>: 15 (quinze) dias a contar do dia seg</w:t>
            </w:r>
            <w:r w:rsidR="0023729A">
              <w:rPr>
                <w:rFonts w:ascii="Cambria" w:hAnsi="Cambria" w:cs="Arial"/>
                <w:bCs/>
                <w:sz w:val="22"/>
                <w:szCs w:val="22"/>
                <w:u w:val="single"/>
              </w:rPr>
              <w:t>uinte ao recebimento provisório;</w:t>
            </w:r>
          </w:p>
          <w:p w14:paraId="64B6BEDA" w14:textId="77777777" w:rsidR="00075307" w:rsidRDefault="006F5F40">
            <w:pPr>
              <w:spacing w:line="276" w:lineRule="auto"/>
              <w:ind w:left="447"/>
              <w:jc w:val="both"/>
              <w:rPr>
                <w:rFonts w:ascii="Cambria" w:hAnsi="Cambria" w:cs="Arial"/>
                <w:bCs/>
                <w:sz w:val="22"/>
                <w:szCs w:val="22"/>
              </w:rPr>
            </w:pPr>
            <w:r>
              <w:rPr>
                <w:rFonts w:ascii="Cambria" w:hAnsi="Cambria" w:cs="Arial"/>
                <w:bCs/>
                <w:sz w:val="22"/>
                <w:szCs w:val="22"/>
              </w:rPr>
              <w:t>Prazo de liquidação do documento fiscal: 05</w:t>
            </w:r>
            <w:r>
              <w:rPr>
                <w:rFonts w:ascii="Cambria" w:hAnsi="Cambria" w:cs="Arial"/>
                <w:bCs/>
                <w:sz w:val="22"/>
                <w:szCs w:val="22"/>
                <w:u w:val="single"/>
              </w:rPr>
              <w:t xml:space="preserve"> (cinco) dias</w:t>
            </w:r>
            <w:r w:rsidR="0023729A">
              <w:rPr>
                <w:rFonts w:ascii="Cambria" w:hAnsi="Cambria" w:cs="Arial"/>
                <w:bCs/>
                <w:sz w:val="22"/>
                <w:szCs w:val="22"/>
                <w:u w:val="single"/>
              </w:rPr>
              <w:t>;</w:t>
            </w:r>
          </w:p>
          <w:p w14:paraId="51C49ED1" w14:textId="77777777" w:rsidR="00075307" w:rsidRDefault="006F5F40">
            <w:pPr>
              <w:spacing w:line="276" w:lineRule="auto"/>
              <w:ind w:left="447"/>
              <w:jc w:val="both"/>
              <w:rPr>
                <w:rFonts w:ascii="Cambria" w:hAnsi="Cambria" w:cs="Arial"/>
                <w:bCs/>
                <w:sz w:val="22"/>
                <w:szCs w:val="22"/>
              </w:rPr>
            </w:pPr>
            <w:r>
              <w:rPr>
                <w:rFonts w:ascii="Cambria" w:hAnsi="Cambria" w:cs="Arial"/>
                <w:bCs/>
                <w:sz w:val="22"/>
                <w:szCs w:val="22"/>
              </w:rPr>
              <w:t xml:space="preserve">Prazo de pagamento: </w:t>
            </w:r>
            <w:r>
              <w:rPr>
                <w:rFonts w:ascii="Cambria" w:hAnsi="Cambria" w:cs="Arial"/>
                <w:bCs/>
                <w:sz w:val="22"/>
                <w:szCs w:val="22"/>
                <w:u w:val="single"/>
              </w:rPr>
              <w:t>05 (cinco) dias úteis a contar do dia seguinte ao recebimento definitivo.</w:t>
            </w:r>
          </w:p>
          <w:p w14:paraId="7F0D87CC" w14:textId="77777777" w:rsidR="00075307" w:rsidRDefault="00075307">
            <w:pPr>
              <w:spacing w:line="276" w:lineRule="auto"/>
              <w:ind w:left="447"/>
              <w:jc w:val="both"/>
              <w:rPr>
                <w:rFonts w:ascii="Cambria" w:hAnsi="Cambria" w:cs="Arial"/>
                <w:color w:val="000000" w:themeColor="text1"/>
                <w:sz w:val="22"/>
                <w:szCs w:val="22"/>
              </w:rPr>
            </w:pPr>
          </w:p>
          <w:p w14:paraId="451F8F13" w14:textId="77777777" w:rsidR="00075307" w:rsidRDefault="006F5F40">
            <w:pPr>
              <w:spacing w:line="276" w:lineRule="auto"/>
              <w:ind w:left="447"/>
              <w:jc w:val="both"/>
              <w:rPr>
                <w:rFonts w:ascii="Cambria" w:hAnsi="Cambria" w:cs="Arial"/>
                <w:color w:val="000000" w:themeColor="text1"/>
                <w:sz w:val="22"/>
                <w:szCs w:val="22"/>
              </w:rPr>
            </w:pPr>
            <w:r>
              <w:rPr>
                <w:rFonts w:ascii="Cambria" w:hAnsi="Cambria" w:cs="Arial"/>
                <w:color w:val="000000" w:themeColor="text1"/>
                <w:sz w:val="22"/>
                <w:szCs w:val="22"/>
              </w:rPr>
              <w:t>9.2. A avaliação da execução do objeto verificará o adequado fornecimento/qualidade da prestação dos serviços, devendo haver o redimensionamento no pagamento sempre que a CONTRATADA:</w:t>
            </w:r>
          </w:p>
          <w:p w14:paraId="66C0B061" w14:textId="77777777" w:rsidR="00075307" w:rsidRDefault="006F5F40">
            <w:pPr>
              <w:spacing w:line="276" w:lineRule="auto"/>
              <w:ind w:left="447"/>
              <w:jc w:val="both"/>
              <w:rPr>
                <w:rFonts w:ascii="Cambria" w:eastAsia="Calibri" w:hAnsi="Cambria" w:cs="Arial"/>
                <w:color w:val="000000" w:themeColor="text1"/>
                <w:sz w:val="22"/>
                <w:szCs w:val="22"/>
              </w:rPr>
            </w:pPr>
            <w:r>
              <w:rPr>
                <w:rFonts w:ascii="Cambria" w:eastAsia="Calibri" w:hAnsi="Cambria" w:cs="Arial"/>
                <w:color w:val="000000" w:themeColor="text1"/>
                <w:sz w:val="22"/>
                <w:szCs w:val="22"/>
              </w:rPr>
              <w:lastRenderedPageBreak/>
              <w:t>a) não produzir os resultados, deixar de executar, ou não executar com a qualidade mínima exigida as atividades contratadas; ou</w:t>
            </w:r>
          </w:p>
          <w:p w14:paraId="093B6956" w14:textId="77777777" w:rsidR="00075307" w:rsidRDefault="006F5F40">
            <w:pPr>
              <w:spacing w:line="276" w:lineRule="auto"/>
              <w:ind w:left="447"/>
              <w:jc w:val="both"/>
              <w:rPr>
                <w:rFonts w:ascii="Cambria" w:eastAsia="Calibri" w:hAnsi="Cambria" w:cs="Arial"/>
                <w:color w:val="000000" w:themeColor="text1"/>
                <w:sz w:val="22"/>
                <w:szCs w:val="22"/>
              </w:rPr>
            </w:pPr>
            <w:r>
              <w:rPr>
                <w:rFonts w:ascii="Cambria" w:eastAsia="Calibri" w:hAnsi="Cambria" w:cs="Arial"/>
                <w:color w:val="000000" w:themeColor="text1"/>
                <w:sz w:val="22"/>
                <w:szCs w:val="22"/>
              </w:rPr>
              <w:t>b) deixar de utilizar materiais e recursos humanos exigidos para a execução do serviço, ou utilizá-los com qualidade ou quantidade inferior à demandada.</w:t>
            </w:r>
          </w:p>
          <w:p w14:paraId="4744B187" w14:textId="77777777" w:rsidR="00075307" w:rsidRDefault="00075307">
            <w:pPr>
              <w:pStyle w:val="BodyTextIndented"/>
              <w:tabs>
                <w:tab w:val="left" w:pos="567"/>
              </w:tabs>
              <w:suppressAutoHyphens/>
              <w:spacing w:after="0" w:line="276" w:lineRule="auto"/>
              <w:ind w:left="447"/>
              <w:rPr>
                <w:rFonts w:ascii="Cambria" w:hAnsi="Cambria" w:cs="Arial"/>
                <w:bCs/>
                <w:sz w:val="22"/>
                <w:szCs w:val="22"/>
              </w:rPr>
            </w:pPr>
          </w:p>
          <w:p w14:paraId="315B651B" w14:textId="77777777" w:rsidR="00075307" w:rsidRDefault="006F5F40">
            <w:pPr>
              <w:pStyle w:val="BodyTextIndented"/>
              <w:tabs>
                <w:tab w:val="left" w:pos="567"/>
              </w:tabs>
              <w:suppressAutoHyphens/>
              <w:spacing w:after="0" w:line="276" w:lineRule="auto"/>
              <w:ind w:left="447"/>
              <w:jc w:val="both"/>
              <w:rPr>
                <w:rFonts w:ascii="Cambria" w:hAnsi="Cambria" w:cs="Arial"/>
                <w:bCs/>
                <w:sz w:val="22"/>
                <w:szCs w:val="22"/>
              </w:rPr>
            </w:pPr>
            <w:r>
              <w:rPr>
                <w:rFonts w:ascii="Cambria" w:hAnsi="Cambria" w:cs="Arial"/>
                <w:bCs/>
                <w:sz w:val="22"/>
                <w:szCs w:val="22"/>
              </w:rPr>
              <w:t xml:space="preserve">9.3. O pagamento será efetuado por meio de ordem bancária emitida por processamento eletrônico, a crédito do beneficiário em conta bancária a ser indicada pela contratada em sua proposta, no prazo </w:t>
            </w:r>
            <w:r>
              <w:rPr>
                <w:rFonts w:ascii="Cambria" w:hAnsi="Cambria" w:cs="Arial"/>
                <w:bCs/>
                <w:color w:val="000000" w:themeColor="text1"/>
                <w:sz w:val="22"/>
                <w:szCs w:val="22"/>
              </w:rPr>
              <w:t xml:space="preserve">de </w:t>
            </w:r>
            <w:r>
              <w:rPr>
                <w:rFonts w:ascii="Cambria" w:hAnsi="Cambria" w:cs="Arial"/>
                <w:bCs/>
                <w:color w:val="000000" w:themeColor="text1"/>
                <w:sz w:val="22"/>
                <w:szCs w:val="22"/>
                <w:u w:val="single"/>
              </w:rPr>
              <w:t>05 (cinco)</w:t>
            </w:r>
            <w:r>
              <w:rPr>
                <w:rFonts w:ascii="Cambria" w:hAnsi="Cambria" w:cs="Arial"/>
                <w:b/>
                <w:bCs/>
                <w:color w:val="000000" w:themeColor="text1"/>
                <w:sz w:val="22"/>
                <w:szCs w:val="22"/>
              </w:rPr>
              <w:t xml:space="preserve"> </w:t>
            </w:r>
            <w:r>
              <w:rPr>
                <w:rFonts w:ascii="Cambria" w:hAnsi="Cambria" w:cs="Arial"/>
                <w:bCs/>
                <w:sz w:val="22"/>
                <w:szCs w:val="22"/>
              </w:rPr>
              <w:t>dias úteis, contados da data do recebimento definitivo, com base na(s) Nota(s) Fiscal(is), devidamente conferidos e aprovados pelo CONTRATANTE.</w:t>
            </w:r>
          </w:p>
          <w:p w14:paraId="1A428737" w14:textId="77777777" w:rsidR="00075307" w:rsidRDefault="00075307">
            <w:pPr>
              <w:pStyle w:val="BodyTextIndented"/>
              <w:tabs>
                <w:tab w:val="left" w:pos="851"/>
              </w:tabs>
              <w:suppressAutoHyphens/>
              <w:spacing w:after="0" w:line="276" w:lineRule="auto"/>
              <w:ind w:left="447"/>
              <w:rPr>
                <w:rFonts w:ascii="Cambria" w:hAnsi="Cambria" w:cs="Arial"/>
                <w:sz w:val="22"/>
                <w:szCs w:val="22"/>
              </w:rPr>
            </w:pPr>
          </w:p>
          <w:p w14:paraId="054A0A9F" w14:textId="77777777" w:rsidR="00075307" w:rsidRDefault="006F5F40">
            <w:pPr>
              <w:pStyle w:val="BodyTextIndented"/>
              <w:tabs>
                <w:tab w:val="left" w:pos="851"/>
              </w:tabs>
              <w:suppressAutoHyphens/>
              <w:spacing w:after="0" w:line="276" w:lineRule="auto"/>
              <w:ind w:left="447"/>
              <w:jc w:val="both"/>
              <w:rPr>
                <w:rFonts w:ascii="Cambria" w:hAnsi="Cambria" w:cs="Arial"/>
                <w:sz w:val="22"/>
                <w:szCs w:val="22"/>
              </w:rPr>
            </w:pPr>
            <w:r>
              <w:rPr>
                <w:rFonts w:ascii="Cambria" w:hAnsi="Cambria" w:cs="Arial"/>
                <w:sz w:val="22"/>
                <w:szCs w:val="22"/>
              </w:rPr>
              <w:t>9.4. O pagamento da Nota Fiscal fica vinculado à sua prévia conferência pelo fiscal do contrato.</w:t>
            </w:r>
          </w:p>
          <w:p w14:paraId="04862DBD" w14:textId="77777777" w:rsidR="00075307" w:rsidRDefault="00075307">
            <w:pPr>
              <w:pStyle w:val="BodyTextIndented"/>
              <w:tabs>
                <w:tab w:val="left" w:pos="851"/>
              </w:tabs>
              <w:suppressAutoHyphens/>
              <w:spacing w:after="0" w:line="276" w:lineRule="auto"/>
              <w:ind w:left="447"/>
              <w:jc w:val="both"/>
              <w:rPr>
                <w:rFonts w:ascii="Cambria" w:hAnsi="Cambria" w:cs="Arial"/>
                <w:bCs/>
                <w:sz w:val="22"/>
                <w:szCs w:val="22"/>
              </w:rPr>
            </w:pPr>
          </w:p>
          <w:p w14:paraId="2A955313" w14:textId="77777777" w:rsidR="00075307" w:rsidRDefault="006F5F40">
            <w:pPr>
              <w:pStyle w:val="BodyTextIndented"/>
              <w:tabs>
                <w:tab w:val="left" w:pos="851"/>
              </w:tabs>
              <w:suppressAutoHyphens/>
              <w:spacing w:after="0" w:line="276" w:lineRule="auto"/>
              <w:ind w:left="447"/>
              <w:jc w:val="both"/>
              <w:rPr>
                <w:rFonts w:ascii="Cambria" w:hAnsi="Cambria" w:cs="Arial"/>
                <w:bCs/>
                <w:sz w:val="22"/>
                <w:szCs w:val="22"/>
              </w:rPr>
            </w:pPr>
            <w:r>
              <w:rPr>
                <w:rFonts w:ascii="Cambria" w:hAnsi="Cambria" w:cs="Arial"/>
                <w:bCs/>
                <w:sz w:val="22"/>
                <w:szCs w:val="22"/>
              </w:rPr>
              <w:t>9.5. As Notas Fiscais ou documentos que a acompanharem para fins de pagamento que apresentarem incorreções serão devolvidos à CONTRATADA e o prazo para o pagamento passará a correr a partir da data da reapresentação dos documentos, considerados válidos pelo CONTRATANTE.</w:t>
            </w:r>
          </w:p>
          <w:p w14:paraId="3DA0C835" w14:textId="77777777" w:rsidR="00075307" w:rsidRDefault="00075307">
            <w:pPr>
              <w:pStyle w:val="BodyTextIndented"/>
              <w:tabs>
                <w:tab w:val="left" w:pos="851"/>
              </w:tabs>
              <w:suppressAutoHyphens/>
              <w:spacing w:after="0" w:line="276" w:lineRule="auto"/>
              <w:ind w:left="447"/>
              <w:rPr>
                <w:rFonts w:ascii="Cambria" w:hAnsi="Cambria" w:cs="Arial"/>
                <w:bCs/>
                <w:sz w:val="22"/>
                <w:szCs w:val="22"/>
              </w:rPr>
            </w:pPr>
          </w:p>
          <w:p w14:paraId="5C2D7DF5" w14:textId="77777777" w:rsidR="00075307" w:rsidRDefault="006F5F40">
            <w:pPr>
              <w:pStyle w:val="BodyTextIndented"/>
              <w:tabs>
                <w:tab w:val="left" w:pos="851"/>
              </w:tabs>
              <w:suppressAutoHyphens/>
              <w:spacing w:after="0" w:line="276" w:lineRule="auto"/>
              <w:ind w:left="447"/>
              <w:jc w:val="both"/>
              <w:rPr>
                <w:rFonts w:ascii="Cambria" w:hAnsi="Cambria" w:cs="Arial"/>
                <w:bCs/>
                <w:sz w:val="22"/>
                <w:szCs w:val="22"/>
              </w:rPr>
            </w:pPr>
            <w:r>
              <w:rPr>
                <w:rFonts w:ascii="Cambria" w:hAnsi="Cambria" w:cs="Arial"/>
                <w:bCs/>
                <w:sz w:val="22"/>
                <w:szCs w:val="22"/>
              </w:rPr>
              <w:t>9.6. Nas Notas Fiscais deverão vir os dados bancários completos da CONTRATADA, sob pena de não realização do pagamento até a informação dos mesmos, de obrigação da CONTRATADA.</w:t>
            </w:r>
          </w:p>
          <w:p w14:paraId="5845FEA3" w14:textId="77777777" w:rsidR="00075307" w:rsidRDefault="00075307">
            <w:pPr>
              <w:pStyle w:val="BodyTextIndented"/>
              <w:tabs>
                <w:tab w:val="left" w:pos="851"/>
              </w:tabs>
              <w:spacing w:after="0" w:line="276" w:lineRule="auto"/>
              <w:ind w:left="447"/>
              <w:rPr>
                <w:rFonts w:ascii="Cambria" w:hAnsi="Cambria" w:cs="Arial"/>
                <w:bCs/>
                <w:sz w:val="22"/>
                <w:szCs w:val="22"/>
              </w:rPr>
            </w:pPr>
          </w:p>
          <w:p w14:paraId="10469CDE" w14:textId="77777777" w:rsidR="00075307" w:rsidRDefault="006F5F40">
            <w:pPr>
              <w:pStyle w:val="BodyTextIndented"/>
              <w:tabs>
                <w:tab w:val="left" w:pos="851"/>
              </w:tabs>
              <w:spacing w:after="0" w:line="276" w:lineRule="auto"/>
              <w:ind w:left="447"/>
              <w:rPr>
                <w:rFonts w:ascii="Cambria" w:hAnsi="Cambria" w:cs="Arial"/>
                <w:bCs/>
                <w:sz w:val="22"/>
                <w:szCs w:val="22"/>
              </w:rPr>
            </w:pPr>
            <w:r>
              <w:rPr>
                <w:rFonts w:ascii="Cambria" w:hAnsi="Cambria" w:cs="Arial"/>
                <w:bCs/>
                <w:sz w:val="22"/>
                <w:szCs w:val="22"/>
              </w:rPr>
              <w:t>9.7. Para que os pagamentos possam ser efetuados, a contratada deverá apresentar, junto à nota fiscal de produtos/serviços, a seguinte documentação:</w:t>
            </w:r>
          </w:p>
          <w:p w14:paraId="7FFCA877" w14:textId="77777777" w:rsidR="00075307" w:rsidRDefault="006F5F40">
            <w:pPr>
              <w:pStyle w:val="BodyTextIndented"/>
              <w:tabs>
                <w:tab w:val="left" w:pos="851"/>
              </w:tabs>
              <w:spacing w:after="0" w:line="276" w:lineRule="auto"/>
              <w:ind w:left="447"/>
              <w:rPr>
                <w:rFonts w:ascii="Cambria" w:hAnsi="Cambria" w:cs="Arial"/>
                <w:sz w:val="22"/>
                <w:szCs w:val="22"/>
              </w:rPr>
            </w:pPr>
            <w:r>
              <w:rPr>
                <w:rFonts w:ascii="Cambria" w:hAnsi="Cambria" w:cs="Arial"/>
                <w:sz w:val="22"/>
                <w:szCs w:val="22"/>
              </w:rPr>
              <w:t>Documentos comprobatórios da regularidade fiscal e regularidade trabalhista;</w:t>
            </w:r>
          </w:p>
          <w:p w14:paraId="1AD7E9CC" w14:textId="77777777" w:rsidR="00075307" w:rsidRDefault="00075307">
            <w:pPr>
              <w:tabs>
                <w:tab w:val="left" w:pos="144"/>
                <w:tab w:val="left" w:pos="180"/>
                <w:tab w:val="left" w:pos="284"/>
                <w:tab w:val="left" w:pos="1584"/>
                <w:tab w:val="left" w:pos="2304"/>
                <w:tab w:val="left" w:pos="3024"/>
                <w:tab w:val="left" w:pos="3744"/>
                <w:tab w:val="left" w:pos="4464"/>
                <w:tab w:val="left" w:pos="5184"/>
                <w:tab w:val="left" w:pos="5904"/>
                <w:tab w:val="left" w:pos="6624"/>
              </w:tabs>
              <w:spacing w:line="276" w:lineRule="auto"/>
              <w:ind w:left="447"/>
              <w:jc w:val="both"/>
              <w:rPr>
                <w:rFonts w:ascii="Cambria" w:hAnsi="Cambria" w:cs="Arial"/>
                <w:sz w:val="22"/>
                <w:szCs w:val="22"/>
              </w:rPr>
            </w:pPr>
          </w:p>
          <w:p w14:paraId="683107A8" w14:textId="77777777" w:rsidR="00075307" w:rsidRDefault="006F5F40">
            <w:pPr>
              <w:spacing w:line="276" w:lineRule="auto"/>
              <w:ind w:left="447"/>
              <w:jc w:val="both"/>
              <w:rPr>
                <w:rFonts w:ascii="Cambria" w:hAnsi="Cambria" w:cs="Arial"/>
                <w:bCs/>
                <w:sz w:val="22"/>
                <w:szCs w:val="22"/>
              </w:rPr>
            </w:pPr>
            <w:r>
              <w:rPr>
                <w:rFonts w:ascii="Cambria" w:hAnsi="Cambria" w:cs="Arial"/>
                <w:bCs/>
                <w:sz w:val="22"/>
                <w:szCs w:val="22"/>
              </w:rPr>
              <w:t>9.8. Sobre o valor devido ao contratado, a Administração efetuará as retenções tributárias cabíveis, inclusive de acordo com o Decreto Municipal nº 192 de 15 de setembro de 2023.</w:t>
            </w:r>
          </w:p>
          <w:p w14:paraId="3BFF9BFC" w14:textId="77777777" w:rsidR="00075307" w:rsidRDefault="00075307">
            <w:pPr>
              <w:spacing w:line="276" w:lineRule="auto"/>
              <w:ind w:left="447"/>
              <w:jc w:val="both"/>
              <w:rPr>
                <w:rFonts w:ascii="Cambria" w:hAnsi="Cambria" w:cs="Arial"/>
                <w:bCs/>
                <w:sz w:val="22"/>
                <w:szCs w:val="22"/>
              </w:rPr>
            </w:pPr>
          </w:p>
          <w:p w14:paraId="580FF839" w14:textId="77777777" w:rsidR="00075307" w:rsidRDefault="006F5F40">
            <w:pPr>
              <w:spacing w:line="276" w:lineRule="auto"/>
              <w:ind w:left="447"/>
              <w:jc w:val="both"/>
              <w:rPr>
                <w:rFonts w:ascii="Cambria" w:hAnsi="Cambria" w:cs="Arial"/>
                <w:bCs/>
                <w:sz w:val="22"/>
                <w:szCs w:val="22"/>
              </w:rPr>
            </w:pPr>
            <w:r>
              <w:rPr>
                <w:rFonts w:ascii="Cambria" w:hAnsi="Cambria" w:cs="Arial"/>
                <w:bCs/>
                <w:sz w:val="22"/>
                <w:szCs w:val="22"/>
              </w:rPr>
              <w:t>9.9. Quanto ao Imposto sobre Serviços de Qualquer Natureza (ISSQN), será observado o disposto na Lei Complementar Nº 116, de 2003, e legislação municipal aplicável.</w:t>
            </w:r>
          </w:p>
          <w:p w14:paraId="77B28F33" w14:textId="77777777" w:rsidR="00075307" w:rsidRDefault="00075307">
            <w:pPr>
              <w:spacing w:line="276" w:lineRule="auto"/>
              <w:ind w:left="447"/>
              <w:jc w:val="both"/>
              <w:rPr>
                <w:rFonts w:ascii="Cambria" w:hAnsi="Cambria" w:cs="Arial"/>
                <w:bCs/>
                <w:sz w:val="22"/>
                <w:szCs w:val="22"/>
              </w:rPr>
            </w:pPr>
          </w:p>
          <w:p w14:paraId="182C9855" w14:textId="77777777" w:rsidR="00075307" w:rsidRDefault="006F5F40" w:rsidP="0023729A">
            <w:pPr>
              <w:spacing w:line="276" w:lineRule="auto"/>
              <w:ind w:left="447"/>
              <w:jc w:val="both"/>
              <w:rPr>
                <w:rFonts w:ascii="Cambria" w:hAnsi="Cambria" w:cs="Arial"/>
                <w:bCs/>
                <w:sz w:val="22"/>
                <w:szCs w:val="22"/>
              </w:rPr>
            </w:pPr>
            <w:r>
              <w:rPr>
                <w:rFonts w:ascii="Cambria" w:hAnsi="Cambria" w:cs="Arial"/>
                <w:bCs/>
                <w:sz w:val="22"/>
                <w:szCs w:val="22"/>
              </w:rPr>
              <w:t>9.10. É vedado ao contratado transferir a terceiros os direitos ou créditos decorrentes do contrato.</w:t>
            </w:r>
          </w:p>
        </w:tc>
      </w:tr>
      <w:tr w:rsidR="00075307" w14:paraId="016035C6" w14:textId="77777777">
        <w:trPr>
          <w:jc w:val="center"/>
        </w:trPr>
        <w:tc>
          <w:tcPr>
            <w:tcW w:w="9776"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0A97ECB3" w14:textId="77777777" w:rsidR="00075307" w:rsidRDefault="006F5F40">
            <w:pPr>
              <w:numPr>
                <w:ilvl w:val="0"/>
                <w:numId w:val="5"/>
              </w:numPr>
              <w:spacing w:line="276" w:lineRule="auto"/>
              <w:ind w:left="426"/>
              <w:jc w:val="both"/>
              <w:rPr>
                <w:rFonts w:ascii="Cambria" w:hAnsi="Cambria" w:cs="Arial"/>
                <w:b/>
                <w:color w:val="FFFFFF" w:themeColor="background1"/>
                <w:sz w:val="22"/>
                <w:szCs w:val="22"/>
              </w:rPr>
            </w:pPr>
            <w:r>
              <w:rPr>
                <w:rFonts w:ascii="Cambria" w:hAnsi="Cambria" w:cs="Arial"/>
                <w:b/>
                <w:color w:val="FFFFFF" w:themeColor="background1"/>
                <w:sz w:val="22"/>
                <w:szCs w:val="22"/>
              </w:rPr>
              <w:lastRenderedPageBreak/>
              <w:t>DO REAJUSTE</w:t>
            </w:r>
          </w:p>
        </w:tc>
      </w:tr>
      <w:tr w:rsidR="00075307" w14:paraId="6770CC0F" w14:textId="77777777">
        <w:trPr>
          <w:jc w:val="center"/>
        </w:trPr>
        <w:tc>
          <w:tcPr>
            <w:tcW w:w="97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FB8D83" w14:textId="77777777" w:rsidR="00075307" w:rsidRPr="0023729A" w:rsidRDefault="006F5F40" w:rsidP="0023729A">
            <w:pPr>
              <w:spacing w:line="276" w:lineRule="auto"/>
              <w:ind w:left="447"/>
              <w:jc w:val="both"/>
              <w:rPr>
                <w:rFonts w:ascii="Cambria" w:hAnsi="Cambria" w:cs="Arial"/>
                <w:sz w:val="22"/>
                <w:szCs w:val="22"/>
              </w:rPr>
            </w:pPr>
            <w:r>
              <w:rPr>
                <w:rFonts w:ascii="Cambria" w:hAnsi="Cambria" w:cs="Arial"/>
                <w:sz w:val="22"/>
                <w:szCs w:val="22"/>
              </w:rPr>
              <w:t>10.1. Por se trata</w:t>
            </w:r>
            <w:r w:rsidR="0023729A">
              <w:rPr>
                <w:rFonts w:ascii="Cambria" w:hAnsi="Cambria" w:cs="Arial"/>
                <w:sz w:val="22"/>
                <w:szCs w:val="22"/>
              </w:rPr>
              <w:t>r</w:t>
            </w:r>
            <w:r>
              <w:rPr>
                <w:rFonts w:ascii="Cambria" w:hAnsi="Cambria" w:cs="Arial"/>
                <w:sz w:val="22"/>
                <w:szCs w:val="22"/>
              </w:rPr>
              <w:t xml:space="preserve"> de uma compra imediata e não contínua, tendo o orçamento sido realizado com o período anterior a um ano do previsto para a finalização da compra, fica vetado a possibilidade de reajuste contratual.</w:t>
            </w:r>
          </w:p>
        </w:tc>
      </w:tr>
      <w:tr w:rsidR="00075307" w14:paraId="625048B4" w14:textId="77777777">
        <w:trPr>
          <w:jc w:val="center"/>
        </w:trPr>
        <w:tc>
          <w:tcPr>
            <w:tcW w:w="9776"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6D514851" w14:textId="77777777" w:rsidR="00075307" w:rsidRDefault="006F5F40">
            <w:pPr>
              <w:numPr>
                <w:ilvl w:val="0"/>
                <w:numId w:val="5"/>
              </w:numPr>
              <w:spacing w:line="276" w:lineRule="auto"/>
              <w:ind w:left="426"/>
              <w:jc w:val="both"/>
              <w:rPr>
                <w:rFonts w:ascii="Cambria" w:hAnsi="Cambria" w:cs="Arial"/>
                <w:b/>
                <w:color w:val="FFFFFF" w:themeColor="background1"/>
                <w:sz w:val="22"/>
                <w:szCs w:val="22"/>
              </w:rPr>
            </w:pPr>
            <w:r>
              <w:rPr>
                <w:rFonts w:ascii="Cambria" w:hAnsi="Cambria" w:cs="Arial"/>
                <w:b/>
                <w:color w:val="FFFFFF" w:themeColor="background1"/>
                <w:sz w:val="22"/>
                <w:szCs w:val="22"/>
              </w:rPr>
              <w:t>DA DOTAÇÃO ORÇAMENTÁRIA</w:t>
            </w:r>
          </w:p>
        </w:tc>
      </w:tr>
      <w:tr w:rsidR="00075307" w14:paraId="0DA359C6" w14:textId="77777777">
        <w:trPr>
          <w:trHeight w:val="1119"/>
          <w:jc w:val="center"/>
        </w:trPr>
        <w:tc>
          <w:tcPr>
            <w:tcW w:w="9776" w:type="dxa"/>
            <w:tcBorders>
              <w:top w:val="single" w:sz="4" w:space="0" w:color="000000"/>
              <w:left w:val="single" w:sz="4" w:space="0" w:color="000000"/>
              <w:bottom w:val="single" w:sz="4" w:space="0" w:color="000000"/>
              <w:right w:val="single" w:sz="4" w:space="0" w:color="000000"/>
            </w:tcBorders>
          </w:tcPr>
          <w:p w14:paraId="3D021634" w14:textId="77777777" w:rsidR="00075307" w:rsidRDefault="006F5F40">
            <w:pPr>
              <w:spacing w:line="276" w:lineRule="auto"/>
              <w:ind w:left="447"/>
              <w:jc w:val="both"/>
              <w:rPr>
                <w:rFonts w:ascii="Cambria" w:hAnsi="Cambria" w:cs="Arial"/>
                <w:color w:val="000000" w:themeColor="text1"/>
                <w:sz w:val="22"/>
                <w:szCs w:val="22"/>
              </w:rPr>
            </w:pPr>
            <w:r>
              <w:rPr>
                <w:rFonts w:ascii="Cambria" w:hAnsi="Cambria" w:cs="Arial"/>
                <w:color w:val="000000" w:themeColor="text1"/>
                <w:sz w:val="22"/>
                <w:szCs w:val="22"/>
              </w:rPr>
              <w:t>As despesas decorrentes da presente contratação correrão à conta de recursos específicos consignados no Orçamento Municipal.</w:t>
            </w:r>
          </w:p>
          <w:p w14:paraId="141AA98D" w14:textId="77777777" w:rsidR="00075307" w:rsidRDefault="00075307">
            <w:pPr>
              <w:spacing w:line="276" w:lineRule="auto"/>
              <w:ind w:left="447"/>
              <w:jc w:val="both"/>
              <w:rPr>
                <w:rFonts w:ascii="Cambria" w:hAnsi="Cambria" w:cs="Arial"/>
                <w:color w:val="000000" w:themeColor="text1"/>
                <w:sz w:val="22"/>
                <w:szCs w:val="22"/>
              </w:rPr>
            </w:pPr>
          </w:p>
          <w:p w14:paraId="5DE745D6" w14:textId="77777777" w:rsidR="00075307" w:rsidRDefault="006F5F40">
            <w:pPr>
              <w:spacing w:line="276" w:lineRule="auto"/>
              <w:ind w:left="447"/>
              <w:jc w:val="both"/>
              <w:rPr>
                <w:rFonts w:ascii="Cambria" w:hAnsi="Cambria" w:cs="Arial"/>
                <w:bCs/>
                <w:sz w:val="22"/>
                <w:szCs w:val="22"/>
              </w:rPr>
            </w:pPr>
            <w:r>
              <w:rPr>
                <w:rFonts w:ascii="Cambria" w:hAnsi="Cambria" w:cs="Arial"/>
                <w:iCs/>
                <w:color w:val="000000" w:themeColor="text1"/>
                <w:sz w:val="22"/>
                <w:szCs w:val="22"/>
              </w:rPr>
              <w:t>A contratação será atendida pela seguinte dotação:</w:t>
            </w:r>
          </w:p>
          <w:tbl>
            <w:tblPr>
              <w:tblW w:w="9634" w:type="dxa"/>
              <w:tblInd w:w="3" w:type="dxa"/>
              <w:tblLayout w:type="fixed"/>
              <w:tblCellMar>
                <w:left w:w="5" w:type="dxa"/>
                <w:right w:w="5" w:type="dxa"/>
              </w:tblCellMar>
              <w:tblLook w:val="01E0" w:firstRow="1" w:lastRow="1" w:firstColumn="1" w:lastColumn="1" w:noHBand="0" w:noVBand="0"/>
            </w:tblPr>
            <w:tblGrid>
              <w:gridCol w:w="2121"/>
              <w:gridCol w:w="1114"/>
              <w:gridCol w:w="1717"/>
              <w:gridCol w:w="1277"/>
              <w:gridCol w:w="1704"/>
              <w:gridCol w:w="1701"/>
            </w:tblGrid>
            <w:tr w:rsidR="00075307" w14:paraId="1F502E2C" w14:textId="77777777" w:rsidTr="00B40179">
              <w:trPr>
                <w:trHeight w:val="245"/>
              </w:trPr>
              <w:tc>
                <w:tcPr>
                  <w:tcW w:w="2121"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1A1603B5" w14:textId="77777777" w:rsidR="00075307" w:rsidRDefault="006F5F40" w:rsidP="00B40179">
                  <w:pPr>
                    <w:pStyle w:val="TableParagraph"/>
                    <w:framePr w:hSpace="141" w:wrap="around" w:vAnchor="text" w:hAnchor="text" w:xAlign="center" w:y="1"/>
                    <w:spacing w:line="276" w:lineRule="auto"/>
                    <w:ind w:left="50" w:right="0" w:hanging="245"/>
                    <w:suppressOverlap/>
                    <w:rPr>
                      <w:rFonts w:ascii="Cambria" w:hAnsi="Cambria"/>
                      <w:bCs/>
                      <w:color w:val="FFFFFF" w:themeColor="background1"/>
                      <w:sz w:val="22"/>
                      <w:szCs w:val="22"/>
                    </w:rPr>
                  </w:pPr>
                  <w:r>
                    <w:rPr>
                      <w:rFonts w:ascii="Cambria" w:hAnsi="Cambria"/>
                      <w:bCs/>
                      <w:color w:val="FFFFFF" w:themeColor="background1"/>
                      <w:sz w:val="22"/>
                      <w:szCs w:val="22"/>
                    </w:rPr>
                    <w:t>Secretaria</w:t>
                  </w:r>
                </w:p>
              </w:tc>
              <w:tc>
                <w:tcPr>
                  <w:tcW w:w="1114"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5998F4F1" w14:textId="77777777" w:rsidR="00075307" w:rsidRDefault="006F5F40" w:rsidP="00B40179">
                  <w:pPr>
                    <w:pStyle w:val="TableParagraph"/>
                    <w:framePr w:hSpace="141" w:wrap="around" w:vAnchor="text" w:hAnchor="text" w:xAlign="center" w:y="1"/>
                    <w:spacing w:line="276" w:lineRule="auto"/>
                    <w:ind w:left="0" w:right="0"/>
                    <w:suppressOverlap/>
                    <w:rPr>
                      <w:rFonts w:ascii="Cambria" w:hAnsi="Cambria"/>
                      <w:bCs/>
                      <w:color w:val="FFFFFF" w:themeColor="background1"/>
                      <w:sz w:val="22"/>
                      <w:szCs w:val="22"/>
                    </w:rPr>
                  </w:pPr>
                  <w:r>
                    <w:rPr>
                      <w:rFonts w:ascii="Cambria" w:hAnsi="Cambria"/>
                      <w:bCs/>
                      <w:color w:val="FFFFFF" w:themeColor="background1"/>
                      <w:sz w:val="22"/>
                      <w:szCs w:val="22"/>
                    </w:rPr>
                    <w:t>Ficha</w:t>
                  </w:r>
                </w:p>
              </w:tc>
              <w:tc>
                <w:tcPr>
                  <w:tcW w:w="1717"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5BF9B89C" w14:textId="77777777" w:rsidR="00075307" w:rsidRDefault="006F5F40" w:rsidP="00B40179">
                  <w:pPr>
                    <w:pStyle w:val="TableParagraph"/>
                    <w:framePr w:hSpace="141" w:wrap="around" w:vAnchor="text" w:hAnchor="text" w:xAlign="center" w:y="1"/>
                    <w:spacing w:line="276" w:lineRule="auto"/>
                    <w:ind w:left="0" w:right="0"/>
                    <w:suppressOverlap/>
                    <w:rPr>
                      <w:rFonts w:ascii="Cambria" w:hAnsi="Cambria"/>
                      <w:bCs/>
                      <w:color w:val="FFFFFF" w:themeColor="background1"/>
                      <w:sz w:val="22"/>
                      <w:szCs w:val="22"/>
                    </w:rPr>
                  </w:pPr>
                  <w:r>
                    <w:rPr>
                      <w:rFonts w:ascii="Cambria" w:hAnsi="Cambria"/>
                      <w:bCs/>
                      <w:color w:val="FFFFFF" w:themeColor="background1"/>
                      <w:sz w:val="22"/>
                      <w:szCs w:val="22"/>
                    </w:rPr>
                    <w:t>Gestão/Unidade Orçamentária</w:t>
                  </w:r>
                </w:p>
              </w:tc>
              <w:tc>
                <w:tcPr>
                  <w:tcW w:w="1277"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162C2A91" w14:textId="77777777" w:rsidR="00075307" w:rsidRDefault="006F5F40" w:rsidP="00B40179">
                  <w:pPr>
                    <w:pStyle w:val="TableParagraph"/>
                    <w:framePr w:hSpace="141" w:wrap="around" w:vAnchor="text" w:hAnchor="text" w:xAlign="center" w:y="1"/>
                    <w:spacing w:line="276" w:lineRule="auto"/>
                    <w:ind w:left="-90" w:right="0"/>
                    <w:suppressOverlap/>
                    <w:rPr>
                      <w:rFonts w:ascii="Cambria" w:hAnsi="Cambria"/>
                      <w:bCs/>
                      <w:color w:val="FFFFFF" w:themeColor="background1"/>
                      <w:sz w:val="22"/>
                      <w:szCs w:val="22"/>
                    </w:rPr>
                  </w:pPr>
                  <w:r>
                    <w:rPr>
                      <w:rFonts w:ascii="Cambria" w:hAnsi="Cambria"/>
                      <w:bCs/>
                      <w:color w:val="FFFFFF" w:themeColor="background1"/>
                      <w:sz w:val="22"/>
                      <w:szCs w:val="22"/>
                    </w:rPr>
                    <w:t>Fonte de Recursos</w:t>
                  </w:r>
                </w:p>
              </w:tc>
              <w:tc>
                <w:tcPr>
                  <w:tcW w:w="1704"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3769B3C0" w14:textId="77777777" w:rsidR="00075307" w:rsidRDefault="006F5F40" w:rsidP="00B40179">
                  <w:pPr>
                    <w:pStyle w:val="TableParagraph"/>
                    <w:framePr w:hSpace="141" w:wrap="around" w:vAnchor="text" w:hAnchor="text" w:xAlign="center" w:y="1"/>
                    <w:spacing w:line="276" w:lineRule="auto"/>
                    <w:ind w:left="283" w:right="0"/>
                    <w:suppressOverlap/>
                    <w:rPr>
                      <w:rFonts w:ascii="Cambria" w:hAnsi="Cambria"/>
                      <w:bCs/>
                      <w:color w:val="FFFFFF" w:themeColor="background1"/>
                      <w:sz w:val="22"/>
                      <w:szCs w:val="22"/>
                    </w:rPr>
                  </w:pPr>
                  <w:r>
                    <w:rPr>
                      <w:rFonts w:ascii="Cambria" w:hAnsi="Cambria"/>
                      <w:bCs/>
                      <w:color w:val="FFFFFF" w:themeColor="background1"/>
                      <w:sz w:val="22"/>
                      <w:szCs w:val="22"/>
                    </w:rPr>
                    <w:t>Atividade/</w:t>
                  </w:r>
                </w:p>
                <w:p w14:paraId="6D2193A1" w14:textId="77777777" w:rsidR="00075307" w:rsidRDefault="006F5F40" w:rsidP="00B40179">
                  <w:pPr>
                    <w:pStyle w:val="TableParagraph"/>
                    <w:framePr w:hSpace="141" w:wrap="around" w:vAnchor="text" w:hAnchor="text" w:xAlign="center" w:y="1"/>
                    <w:spacing w:line="276" w:lineRule="auto"/>
                    <w:ind w:left="113" w:right="0"/>
                    <w:suppressOverlap/>
                    <w:rPr>
                      <w:rFonts w:ascii="Cambria" w:hAnsi="Cambria"/>
                      <w:bCs/>
                      <w:color w:val="FFFFFF" w:themeColor="background1"/>
                      <w:sz w:val="22"/>
                      <w:szCs w:val="22"/>
                    </w:rPr>
                  </w:pPr>
                  <w:r>
                    <w:rPr>
                      <w:rFonts w:ascii="Cambria" w:hAnsi="Cambria"/>
                      <w:bCs/>
                      <w:color w:val="FFFFFF" w:themeColor="background1"/>
                      <w:sz w:val="22"/>
                      <w:szCs w:val="22"/>
                    </w:rPr>
                    <w:t>Projeto</w:t>
                  </w:r>
                </w:p>
              </w:tc>
              <w:tc>
                <w:tcPr>
                  <w:tcW w:w="1701"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14:paraId="3C29813F" w14:textId="77777777" w:rsidR="00075307" w:rsidRDefault="006F5F40" w:rsidP="00B40179">
                  <w:pPr>
                    <w:pStyle w:val="TableParagraph"/>
                    <w:framePr w:hSpace="141" w:wrap="around" w:vAnchor="text" w:hAnchor="text" w:xAlign="center" w:y="1"/>
                    <w:spacing w:line="276" w:lineRule="auto"/>
                    <w:ind w:left="0" w:right="0"/>
                    <w:suppressOverlap/>
                    <w:rPr>
                      <w:rFonts w:ascii="Cambria" w:hAnsi="Cambria"/>
                      <w:bCs/>
                      <w:color w:val="FFFFFF" w:themeColor="background1"/>
                      <w:sz w:val="22"/>
                      <w:szCs w:val="22"/>
                    </w:rPr>
                  </w:pPr>
                  <w:r>
                    <w:rPr>
                      <w:rFonts w:ascii="Cambria" w:hAnsi="Cambria"/>
                      <w:bCs/>
                      <w:color w:val="FFFFFF" w:themeColor="background1"/>
                      <w:sz w:val="22"/>
                      <w:szCs w:val="22"/>
                    </w:rPr>
                    <w:t>Elemento de Despesa</w:t>
                  </w:r>
                </w:p>
              </w:tc>
            </w:tr>
            <w:tr w:rsidR="00075307" w14:paraId="0609ED0E" w14:textId="77777777" w:rsidTr="00B40179">
              <w:trPr>
                <w:trHeight w:val="252"/>
              </w:trPr>
              <w:tc>
                <w:tcPr>
                  <w:tcW w:w="2121" w:type="dxa"/>
                  <w:tcBorders>
                    <w:top w:val="single" w:sz="4" w:space="0" w:color="000000"/>
                    <w:left w:val="single" w:sz="4" w:space="0" w:color="000000"/>
                    <w:bottom w:val="single" w:sz="4" w:space="0" w:color="000000"/>
                    <w:right w:val="single" w:sz="4" w:space="0" w:color="000000"/>
                  </w:tcBorders>
                </w:tcPr>
                <w:p w14:paraId="6208111E" w14:textId="77777777" w:rsidR="00075307" w:rsidRDefault="006F5F40" w:rsidP="00B40179">
                  <w:pPr>
                    <w:pStyle w:val="TableParagraph"/>
                    <w:framePr w:hSpace="141" w:wrap="around" w:vAnchor="text" w:hAnchor="text" w:xAlign="center" w:y="1"/>
                    <w:spacing w:line="276" w:lineRule="auto"/>
                    <w:ind w:left="0" w:right="0" w:firstLine="12"/>
                    <w:suppressOverlap/>
                    <w:rPr>
                      <w:rFonts w:ascii="Cambria" w:hAnsi="Cambria"/>
                      <w:sz w:val="22"/>
                      <w:szCs w:val="22"/>
                    </w:rPr>
                  </w:pPr>
                  <w:r>
                    <w:rPr>
                      <w:rFonts w:ascii="Cambria" w:hAnsi="Cambria"/>
                      <w:sz w:val="22"/>
                      <w:szCs w:val="22"/>
                    </w:rPr>
                    <w:t xml:space="preserve">Secretaria Municipal de </w:t>
                  </w:r>
                  <w:r w:rsidR="0023729A">
                    <w:rPr>
                      <w:rFonts w:ascii="Cambria" w:hAnsi="Cambria"/>
                      <w:sz w:val="22"/>
                      <w:szCs w:val="22"/>
                    </w:rPr>
                    <w:t>Esportes, Lazer e Juventude</w:t>
                  </w:r>
                </w:p>
              </w:tc>
              <w:tc>
                <w:tcPr>
                  <w:tcW w:w="1114" w:type="dxa"/>
                  <w:tcBorders>
                    <w:top w:val="single" w:sz="4" w:space="0" w:color="000000"/>
                    <w:left w:val="single" w:sz="4" w:space="0" w:color="000000"/>
                    <w:bottom w:val="single" w:sz="4" w:space="0" w:color="000000"/>
                    <w:right w:val="single" w:sz="4" w:space="0" w:color="000000"/>
                  </w:tcBorders>
                </w:tcPr>
                <w:p w14:paraId="6A85A282" w14:textId="77777777" w:rsidR="00075307" w:rsidRDefault="006F5F40" w:rsidP="00B40179">
                  <w:pPr>
                    <w:pStyle w:val="TableParagraph"/>
                    <w:framePr w:hSpace="141" w:wrap="around" w:vAnchor="text" w:hAnchor="text" w:xAlign="center" w:y="1"/>
                    <w:spacing w:line="276" w:lineRule="auto"/>
                    <w:ind w:left="707" w:right="0" w:hanging="707"/>
                    <w:suppressOverlap/>
                    <w:rPr>
                      <w:rFonts w:ascii="Cambria" w:hAnsi="Cambria"/>
                      <w:sz w:val="22"/>
                      <w:szCs w:val="22"/>
                    </w:rPr>
                  </w:pPr>
                  <w:r>
                    <w:rPr>
                      <w:rFonts w:ascii="Cambria" w:hAnsi="Cambria"/>
                      <w:sz w:val="22"/>
                      <w:szCs w:val="22"/>
                    </w:rPr>
                    <w:t>673</w:t>
                  </w:r>
                </w:p>
              </w:tc>
              <w:tc>
                <w:tcPr>
                  <w:tcW w:w="1717" w:type="dxa"/>
                  <w:tcBorders>
                    <w:top w:val="single" w:sz="4" w:space="0" w:color="000000"/>
                    <w:left w:val="single" w:sz="4" w:space="0" w:color="000000"/>
                    <w:bottom w:val="single" w:sz="4" w:space="0" w:color="000000"/>
                    <w:right w:val="single" w:sz="4" w:space="0" w:color="000000"/>
                  </w:tcBorders>
                </w:tcPr>
                <w:p w14:paraId="23B843AC" w14:textId="77777777" w:rsidR="00075307" w:rsidRDefault="006F5F40" w:rsidP="00B40179">
                  <w:pPr>
                    <w:pStyle w:val="TableParagraph"/>
                    <w:framePr w:hSpace="141" w:wrap="around" w:vAnchor="text" w:hAnchor="text" w:xAlign="center" w:y="1"/>
                    <w:spacing w:line="276" w:lineRule="auto"/>
                    <w:ind w:left="0" w:right="0"/>
                    <w:suppressOverlap/>
                    <w:rPr>
                      <w:rFonts w:ascii="Cambria" w:hAnsi="Cambria"/>
                      <w:sz w:val="22"/>
                      <w:szCs w:val="22"/>
                    </w:rPr>
                  </w:pPr>
                  <w:r>
                    <w:rPr>
                      <w:rFonts w:ascii="Cambria" w:hAnsi="Cambria"/>
                      <w:sz w:val="22"/>
                      <w:szCs w:val="22"/>
                    </w:rPr>
                    <w:t>0208</w:t>
                  </w:r>
                </w:p>
              </w:tc>
              <w:tc>
                <w:tcPr>
                  <w:tcW w:w="1277" w:type="dxa"/>
                  <w:tcBorders>
                    <w:top w:val="single" w:sz="4" w:space="0" w:color="000000"/>
                    <w:left w:val="single" w:sz="4" w:space="0" w:color="000000"/>
                    <w:bottom w:val="single" w:sz="4" w:space="0" w:color="000000"/>
                    <w:right w:val="single" w:sz="4" w:space="0" w:color="000000"/>
                  </w:tcBorders>
                </w:tcPr>
                <w:p w14:paraId="6F08ED48" w14:textId="77777777" w:rsidR="00075307" w:rsidRDefault="006F5F40" w:rsidP="00B40179">
                  <w:pPr>
                    <w:pStyle w:val="TableParagraph"/>
                    <w:framePr w:hSpace="141" w:wrap="around" w:vAnchor="text" w:hAnchor="text" w:xAlign="center" w:y="1"/>
                    <w:spacing w:line="276" w:lineRule="auto"/>
                    <w:ind w:left="850" w:right="0" w:hanging="845"/>
                    <w:suppressOverlap/>
                    <w:rPr>
                      <w:rFonts w:ascii="Cambria" w:hAnsi="Cambria"/>
                      <w:sz w:val="22"/>
                      <w:szCs w:val="22"/>
                    </w:rPr>
                  </w:pPr>
                  <w:r>
                    <w:rPr>
                      <w:rFonts w:ascii="Cambria" w:hAnsi="Cambria"/>
                      <w:sz w:val="22"/>
                      <w:szCs w:val="22"/>
                    </w:rPr>
                    <w:t>1500</w:t>
                  </w:r>
                </w:p>
              </w:tc>
              <w:tc>
                <w:tcPr>
                  <w:tcW w:w="1704" w:type="dxa"/>
                  <w:tcBorders>
                    <w:top w:val="single" w:sz="4" w:space="0" w:color="000000"/>
                    <w:left w:val="single" w:sz="4" w:space="0" w:color="000000"/>
                    <w:bottom w:val="single" w:sz="4" w:space="0" w:color="000000"/>
                    <w:right w:val="single" w:sz="4" w:space="0" w:color="000000"/>
                  </w:tcBorders>
                </w:tcPr>
                <w:p w14:paraId="4483CE27" w14:textId="77777777" w:rsidR="00075307" w:rsidRDefault="006F5F40" w:rsidP="00B40179">
                  <w:pPr>
                    <w:pStyle w:val="TableParagraph"/>
                    <w:framePr w:hSpace="141" w:wrap="around" w:vAnchor="text" w:hAnchor="text" w:xAlign="center" w:y="1"/>
                    <w:spacing w:line="276" w:lineRule="auto"/>
                    <w:ind w:left="0" w:right="0"/>
                    <w:suppressOverlap/>
                    <w:rPr>
                      <w:rFonts w:ascii="Cambria" w:hAnsi="Cambria"/>
                      <w:sz w:val="22"/>
                      <w:szCs w:val="22"/>
                    </w:rPr>
                  </w:pPr>
                  <w:r>
                    <w:rPr>
                      <w:rFonts w:ascii="Cambria" w:hAnsi="Cambria"/>
                      <w:sz w:val="22"/>
                      <w:szCs w:val="22"/>
                    </w:rPr>
                    <w:t>1330</w:t>
                  </w:r>
                </w:p>
              </w:tc>
              <w:tc>
                <w:tcPr>
                  <w:tcW w:w="1701" w:type="dxa"/>
                  <w:tcBorders>
                    <w:top w:val="single" w:sz="4" w:space="0" w:color="000000"/>
                    <w:left w:val="single" w:sz="4" w:space="0" w:color="000000"/>
                    <w:bottom w:val="single" w:sz="4" w:space="0" w:color="000000"/>
                    <w:right w:val="single" w:sz="4" w:space="0" w:color="000000"/>
                  </w:tcBorders>
                </w:tcPr>
                <w:p w14:paraId="0F8896B2" w14:textId="77777777" w:rsidR="00075307" w:rsidRDefault="006F5F40" w:rsidP="00B40179">
                  <w:pPr>
                    <w:pStyle w:val="TableParagraph"/>
                    <w:framePr w:hSpace="141" w:wrap="around" w:vAnchor="text" w:hAnchor="text" w:xAlign="center" w:y="1"/>
                    <w:spacing w:line="276" w:lineRule="auto"/>
                    <w:ind w:left="0" w:right="0"/>
                    <w:suppressOverlap/>
                    <w:rPr>
                      <w:rFonts w:ascii="Cambria" w:hAnsi="Cambria"/>
                      <w:sz w:val="22"/>
                      <w:szCs w:val="22"/>
                    </w:rPr>
                  </w:pPr>
                  <w:r>
                    <w:rPr>
                      <w:rFonts w:ascii="Cambria" w:hAnsi="Cambria"/>
                      <w:sz w:val="22"/>
                      <w:szCs w:val="22"/>
                    </w:rPr>
                    <w:t>4.4.90.52.00</w:t>
                  </w:r>
                </w:p>
              </w:tc>
            </w:tr>
            <w:tr w:rsidR="00075307" w14:paraId="16EE665B" w14:textId="77777777" w:rsidTr="00B40179">
              <w:trPr>
                <w:trHeight w:val="252"/>
              </w:trPr>
              <w:tc>
                <w:tcPr>
                  <w:tcW w:w="2121" w:type="dxa"/>
                  <w:tcBorders>
                    <w:top w:val="single" w:sz="4" w:space="0" w:color="000000"/>
                    <w:left w:val="single" w:sz="4" w:space="0" w:color="000000"/>
                    <w:bottom w:val="single" w:sz="4" w:space="0" w:color="000000"/>
                    <w:right w:val="single" w:sz="4" w:space="0" w:color="000000"/>
                  </w:tcBorders>
                </w:tcPr>
                <w:p w14:paraId="45D7E304" w14:textId="77777777" w:rsidR="00075307" w:rsidRDefault="006F5F40" w:rsidP="00B40179">
                  <w:pPr>
                    <w:pStyle w:val="TableParagraph"/>
                    <w:framePr w:hSpace="141" w:wrap="around" w:vAnchor="text" w:hAnchor="text" w:xAlign="center" w:y="1"/>
                    <w:spacing w:line="276" w:lineRule="auto"/>
                    <w:ind w:left="0" w:right="0"/>
                    <w:suppressOverlap/>
                    <w:rPr>
                      <w:rFonts w:ascii="Cambria" w:hAnsi="Cambria"/>
                      <w:sz w:val="22"/>
                      <w:szCs w:val="22"/>
                    </w:rPr>
                  </w:pPr>
                  <w:r>
                    <w:rPr>
                      <w:rFonts w:ascii="Cambria" w:hAnsi="Cambria"/>
                      <w:sz w:val="22"/>
                      <w:szCs w:val="22"/>
                    </w:rPr>
                    <w:lastRenderedPageBreak/>
                    <w:t>Secretar</w:t>
                  </w:r>
                  <w:r w:rsidR="0023729A">
                    <w:rPr>
                      <w:rFonts w:ascii="Cambria" w:hAnsi="Cambria"/>
                      <w:sz w:val="22"/>
                      <w:szCs w:val="22"/>
                    </w:rPr>
                    <w:t>ia Municipal de Esportes, Lazer e Juventude</w:t>
                  </w:r>
                </w:p>
              </w:tc>
              <w:tc>
                <w:tcPr>
                  <w:tcW w:w="1114" w:type="dxa"/>
                  <w:tcBorders>
                    <w:top w:val="single" w:sz="4" w:space="0" w:color="000000"/>
                    <w:left w:val="single" w:sz="4" w:space="0" w:color="000000"/>
                    <w:bottom w:val="single" w:sz="4" w:space="0" w:color="000000"/>
                    <w:right w:val="single" w:sz="4" w:space="0" w:color="000000"/>
                  </w:tcBorders>
                </w:tcPr>
                <w:p w14:paraId="062CDB63" w14:textId="77777777" w:rsidR="00075307" w:rsidRDefault="006F5F40" w:rsidP="00B40179">
                  <w:pPr>
                    <w:pStyle w:val="TableParagraph"/>
                    <w:framePr w:hSpace="141" w:wrap="around" w:vAnchor="text" w:hAnchor="text" w:xAlign="center" w:y="1"/>
                    <w:spacing w:line="276" w:lineRule="auto"/>
                    <w:ind w:left="707" w:right="0" w:hanging="707"/>
                    <w:suppressOverlap/>
                    <w:rPr>
                      <w:rFonts w:ascii="Cambria" w:hAnsi="Cambria"/>
                      <w:sz w:val="22"/>
                      <w:szCs w:val="22"/>
                    </w:rPr>
                  </w:pPr>
                  <w:r>
                    <w:rPr>
                      <w:rFonts w:ascii="Cambria" w:hAnsi="Cambria"/>
                      <w:sz w:val="22"/>
                      <w:szCs w:val="22"/>
                    </w:rPr>
                    <w:t>221</w:t>
                  </w:r>
                </w:p>
              </w:tc>
              <w:tc>
                <w:tcPr>
                  <w:tcW w:w="1717" w:type="dxa"/>
                  <w:tcBorders>
                    <w:top w:val="single" w:sz="4" w:space="0" w:color="000000"/>
                    <w:left w:val="single" w:sz="4" w:space="0" w:color="000000"/>
                    <w:bottom w:val="single" w:sz="4" w:space="0" w:color="000000"/>
                    <w:right w:val="single" w:sz="4" w:space="0" w:color="000000"/>
                  </w:tcBorders>
                </w:tcPr>
                <w:p w14:paraId="01E90AA8" w14:textId="77777777" w:rsidR="00075307" w:rsidRDefault="006F5F40" w:rsidP="00B40179">
                  <w:pPr>
                    <w:pStyle w:val="TableParagraph"/>
                    <w:framePr w:hSpace="141" w:wrap="around" w:vAnchor="text" w:hAnchor="text" w:xAlign="center" w:y="1"/>
                    <w:spacing w:line="276" w:lineRule="auto"/>
                    <w:ind w:left="0" w:right="0"/>
                    <w:suppressOverlap/>
                    <w:rPr>
                      <w:rFonts w:ascii="Cambria" w:hAnsi="Cambria"/>
                      <w:sz w:val="22"/>
                      <w:szCs w:val="22"/>
                    </w:rPr>
                  </w:pPr>
                  <w:r>
                    <w:rPr>
                      <w:rFonts w:ascii="Cambria" w:hAnsi="Cambria"/>
                      <w:sz w:val="22"/>
                      <w:szCs w:val="22"/>
                    </w:rPr>
                    <w:t>0208</w:t>
                  </w:r>
                </w:p>
              </w:tc>
              <w:tc>
                <w:tcPr>
                  <w:tcW w:w="1277" w:type="dxa"/>
                  <w:tcBorders>
                    <w:top w:val="single" w:sz="4" w:space="0" w:color="000000"/>
                    <w:left w:val="single" w:sz="4" w:space="0" w:color="000000"/>
                    <w:bottom w:val="single" w:sz="4" w:space="0" w:color="000000"/>
                    <w:right w:val="single" w:sz="4" w:space="0" w:color="000000"/>
                  </w:tcBorders>
                </w:tcPr>
                <w:p w14:paraId="644A9084" w14:textId="77777777" w:rsidR="00075307" w:rsidRDefault="006F5F40" w:rsidP="00B40179">
                  <w:pPr>
                    <w:pStyle w:val="TableParagraph"/>
                    <w:framePr w:hSpace="141" w:wrap="around" w:vAnchor="text" w:hAnchor="text" w:xAlign="center" w:y="1"/>
                    <w:spacing w:line="276" w:lineRule="auto"/>
                    <w:ind w:left="850" w:right="0" w:hanging="851"/>
                    <w:suppressOverlap/>
                    <w:rPr>
                      <w:rFonts w:ascii="Cambria" w:hAnsi="Cambria"/>
                      <w:sz w:val="22"/>
                      <w:szCs w:val="22"/>
                    </w:rPr>
                  </w:pPr>
                  <w:r>
                    <w:rPr>
                      <w:rFonts w:ascii="Cambria" w:hAnsi="Cambria"/>
                      <w:sz w:val="22"/>
                      <w:szCs w:val="22"/>
                    </w:rPr>
                    <w:t>024.027</w:t>
                  </w:r>
                </w:p>
              </w:tc>
              <w:tc>
                <w:tcPr>
                  <w:tcW w:w="1704" w:type="dxa"/>
                  <w:tcBorders>
                    <w:top w:val="single" w:sz="4" w:space="0" w:color="000000"/>
                    <w:left w:val="single" w:sz="4" w:space="0" w:color="000000"/>
                    <w:bottom w:val="single" w:sz="4" w:space="0" w:color="000000"/>
                    <w:right w:val="single" w:sz="4" w:space="0" w:color="000000"/>
                  </w:tcBorders>
                </w:tcPr>
                <w:p w14:paraId="1B970EB8" w14:textId="77777777" w:rsidR="00075307" w:rsidRDefault="006F5F40" w:rsidP="00B40179">
                  <w:pPr>
                    <w:pStyle w:val="TableParagraph"/>
                    <w:framePr w:hSpace="141" w:wrap="around" w:vAnchor="text" w:hAnchor="text" w:xAlign="center" w:y="1"/>
                    <w:spacing w:line="276" w:lineRule="auto"/>
                    <w:ind w:left="0" w:right="0"/>
                    <w:suppressOverlap/>
                    <w:rPr>
                      <w:rFonts w:ascii="Cambria" w:hAnsi="Cambria"/>
                      <w:sz w:val="22"/>
                      <w:szCs w:val="22"/>
                    </w:rPr>
                  </w:pPr>
                  <w:r>
                    <w:rPr>
                      <w:rFonts w:ascii="Cambria" w:hAnsi="Cambria"/>
                      <w:sz w:val="22"/>
                      <w:szCs w:val="22"/>
                    </w:rPr>
                    <w:t>1330</w:t>
                  </w:r>
                </w:p>
              </w:tc>
              <w:tc>
                <w:tcPr>
                  <w:tcW w:w="1701" w:type="dxa"/>
                  <w:tcBorders>
                    <w:top w:val="single" w:sz="4" w:space="0" w:color="000000"/>
                    <w:left w:val="single" w:sz="4" w:space="0" w:color="000000"/>
                    <w:bottom w:val="single" w:sz="4" w:space="0" w:color="000000"/>
                    <w:right w:val="single" w:sz="4" w:space="0" w:color="000000"/>
                  </w:tcBorders>
                </w:tcPr>
                <w:p w14:paraId="0D1C6F81" w14:textId="77777777" w:rsidR="00075307" w:rsidRDefault="006F5F40" w:rsidP="00B40179">
                  <w:pPr>
                    <w:pStyle w:val="TableParagraph"/>
                    <w:framePr w:hSpace="141" w:wrap="around" w:vAnchor="text" w:hAnchor="text" w:xAlign="center" w:y="1"/>
                    <w:spacing w:line="276" w:lineRule="auto"/>
                    <w:ind w:left="0" w:right="0"/>
                    <w:suppressOverlap/>
                    <w:rPr>
                      <w:rFonts w:ascii="Cambria" w:hAnsi="Cambria"/>
                      <w:sz w:val="22"/>
                      <w:szCs w:val="22"/>
                    </w:rPr>
                  </w:pPr>
                  <w:r>
                    <w:rPr>
                      <w:rFonts w:ascii="Cambria" w:hAnsi="Cambria"/>
                      <w:sz w:val="22"/>
                      <w:szCs w:val="22"/>
                    </w:rPr>
                    <w:t>4.4.90.52.00</w:t>
                  </w:r>
                </w:p>
              </w:tc>
            </w:tr>
          </w:tbl>
          <w:p w14:paraId="52D97744" w14:textId="77777777" w:rsidR="00075307" w:rsidRDefault="00075307">
            <w:pPr>
              <w:rPr>
                <w:rFonts w:asciiTheme="majorHAnsi" w:hAnsiTheme="majorHAnsi"/>
                <w:b/>
                <w:bCs/>
                <w:sz w:val="22"/>
                <w:szCs w:val="22"/>
              </w:rPr>
            </w:pPr>
          </w:p>
          <w:p w14:paraId="7BC14D1B" w14:textId="77777777" w:rsidR="00075307" w:rsidRDefault="006F5F40">
            <w:pPr>
              <w:rPr>
                <w:rFonts w:asciiTheme="majorHAnsi" w:hAnsiTheme="majorHAnsi"/>
                <w:b/>
                <w:bCs/>
                <w:sz w:val="22"/>
                <w:szCs w:val="22"/>
              </w:rPr>
            </w:pPr>
            <w:r>
              <w:rPr>
                <w:rFonts w:asciiTheme="majorHAnsi" w:hAnsiTheme="majorHAnsi"/>
                <w:b/>
                <w:bCs/>
                <w:sz w:val="22"/>
                <w:szCs w:val="22"/>
              </w:rPr>
              <w:t>Caso o valor supere o estimado:</w:t>
            </w:r>
          </w:p>
          <w:p w14:paraId="41B80A1B" w14:textId="77777777" w:rsidR="00075307" w:rsidRDefault="00075307">
            <w:pPr>
              <w:rPr>
                <w:rFonts w:asciiTheme="majorHAnsi" w:hAnsiTheme="majorHAnsi"/>
                <w:sz w:val="22"/>
                <w:szCs w:val="22"/>
              </w:rPr>
            </w:pPr>
          </w:p>
          <w:p w14:paraId="4C688D0B" w14:textId="3046A931" w:rsidR="00075307" w:rsidRDefault="006F5F40" w:rsidP="0023729A">
            <w:pPr>
              <w:jc w:val="both"/>
              <w:rPr>
                <w:rFonts w:asciiTheme="majorHAnsi" w:hAnsiTheme="majorHAnsi"/>
                <w:sz w:val="22"/>
                <w:szCs w:val="22"/>
              </w:rPr>
            </w:pPr>
            <w:r>
              <w:rPr>
                <w:rFonts w:asciiTheme="majorHAnsi" w:hAnsiTheme="majorHAnsi"/>
                <w:sz w:val="22"/>
                <w:szCs w:val="22"/>
              </w:rPr>
              <w:t xml:space="preserve">O valor previsto para esta contratação está fundamentado no instrumento </w:t>
            </w:r>
            <w:r w:rsidR="00EE2CBD">
              <w:rPr>
                <w:rFonts w:asciiTheme="majorHAnsi" w:hAnsiTheme="majorHAnsi"/>
                <w:sz w:val="22"/>
                <w:szCs w:val="22"/>
              </w:rPr>
              <w:t xml:space="preserve">de </w:t>
            </w:r>
            <w:r w:rsidR="00EE2CBD">
              <w:rPr>
                <w:rFonts w:ascii="Cambria" w:hAnsi="Cambria" w:cs="Arial"/>
                <w:sz w:val="22"/>
                <w:szCs w:val="22"/>
              </w:rPr>
              <w:t xml:space="preserve">convênio </w:t>
            </w:r>
            <w:r w:rsidR="00EE2CBD" w:rsidRPr="00604D90">
              <w:rPr>
                <w:rFonts w:ascii="Cambria" w:hAnsi="Cambria" w:cs="Arial"/>
                <w:sz w:val="22"/>
                <w:szCs w:val="22"/>
              </w:rPr>
              <w:t>963543/2024</w:t>
            </w:r>
            <w:r w:rsidR="00EE2CBD">
              <w:rPr>
                <w:rFonts w:ascii="Cambria" w:hAnsi="Cambria" w:cs="Arial"/>
                <w:sz w:val="22"/>
                <w:szCs w:val="22"/>
              </w:rPr>
              <w:t>, vinculado</w:t>
            </w:r>
            <w:r w:rsidR="0023729A">
              <w:rPr>
                <w:rFonts w:asciiTheme="majorHAnsi" w:hAnsiTheme="majorHAnsi"/>
                <w:sz w:val="22"/>
                <w:szCs w:val="22"/>
              </w:rPr>
              <w:t xml:space="preserve"> </w:t>
            </w:r>
            <w:r w:rsidR="00EE2CBD">
              <w:rPr>
                <w:rFonts w:asciiTheme="majorHAnsi" w:hAnsiTheme="majorHAnsi"/>
                <w:sz w:val="22"/>
                <w:szCs w:val="22"/>
              </w:rPr>
              <w:t>a</w:t>
            </w:r>
            <w:r w:rsidR="0023729A">
              <w:rPr>
                <w:rFonts w:asciiTheme="majorHAnsi" w:hAnsiTheme="majorHAnsi"/>
                <w:sz w:val="22"/>
                <w:szCs w:val="22"/>
              </w:rPr>
              <w:t>o Ministério do Esporte</w:t>
            </w:r>
            <w:r>
              <w:rPr>
                <w:rFonts w:asciiTheme="majorHAnsi" w:hAnsiTheme="majorHAnsi"/>
                <w:sz w:val="22"/>
                <w:szCs w:val="22"/>
              </w:rPr>
              <w:t>, sendo assim distribuído:</w:t>
            </w:r>
          </w:p>
          <w:p w14:paraId="61F7B3AA" w14:textId="77777777" w:rsidR="00075307" w:rsidRDefault="00075307" w:rsidP="0023729A">
            <w:pPr>
              <w:jc w:val="both"/>
              <w:rPr>
                <w:rFonts w:asciiTheme="majorHAnsi" w:hAnsiTheme="majorHAnsi"/>
                <w:sz w:val="22"/>
                <w:szCs w:val="22"/>
              </w:rPr>
            </w:pPr>
          </w:p>
          <w:p w14:paraId="76B46456" w14:textId="77777777" w:rsidR="00075307" w:rsidRDefault="006F5F40" w:rsidP="0023729A">
            <w:pPr>
              <w:jc w:val="both"/>
              <w:rPr>
                <w:rFonts w:asciiTheme="majorHAnsi" w:hAnsiTheme="majorHAnsi"/>
                <w:sz w:val="22"/>
                <w:szCs w:val="22"/>
              </w:rPr>
            </w:pPr>
            <w:r>
              <w:rPr>
                <w:rFonts w:asciiTheme="majorHAnsi" w:hAnsiTheme="majorHAnsi"/>
                <w:sz w:val="22"/>
                <w:szCs w:val="22"/>
              </w:rPr>
              <w:t>R$ 200.000,00 alocados na ficha 221 – Recursos Vinculados; e</w:t>
            </w:r>
          </w:p>
          <w:p w14:paraId="017A2072" w14:textId="77777777" w:rsidR="0023729A" w:rsidRDefault="006F5F40" w:rsidP="0023729A">
            <w:pPr>
              <w:jc w:val="both"/>
              <w:rPr>
                <w:rFonts w:asciiTheme="majorHAnsi" w:hAnsiTheme="majorHAnsi"/>
                <w:sz w:val="22"/>
                <w:szCs w:val="22"/>
              </w:rPr>
            </w:pPr>
            <w:r>
              <w:rPr>
                <w:rFonts w:asciiTheme="majorHAnsi" w:hAnsiTheme="majorHAnsi"/>
                <w:sz w:val="22"/>
                <w:szCs w:val="22"/>
              </w:rPr>
              <w:t xml:space="preserve">R$ 2.000,00 alocados na ficha 673 – Recursos Próprios. </w:t>
            </w:r>
          </w:p>
          <w:p w14:paraId="453B69CA" w14:textId="77777777" w:rsidR="0023729A" w:rsidRDefault="0023729A" w:rsidP="0023729A">
            <w:pPr>
              <w:jc w:val="both"/>
              <w:rPr>
                <w:rFonts w:asciiTheme="majorHAnsi" w:hAnsiTheme="majorHAnsi"/>
                <w:sz w:val="22"/>
                <w:szCs w:val="22"/>
              </w:rPr>
            </w:pPr>
          </w:p>
          <w:p w14:paraId="135642F4" w14:textId="77777777" w:rsidR="00075307" w:rsidRDefault="006F5F40" w:rsidP="0023729A">
            <w:pPr>
              <w:jc w:val="both"/>
              <w:rPr>
                <w:rFonts w:asciiTheme="majorHAnsi" w:hAnsiTheme="majorHAnsi"/>
                <w:sz w:val="22"/>
                <w:szCs w:val="22"/>
              </w:rPr>
            </w:pPr>
            <w:r>
              <w:rPr>
                <w:rFonts w:asciiTheme="majorHAnsi" w:hAnsiTheme="majorHAnsi"/>
                <w:sz w:val="22"/>
                <w:szCs w:val="22"/>
              </w:rPr>
              <w:t>Portanto, caso o valor orçado supere o montante originalmente previsto, caberá à municipalidade proceder à suplementação de recursos na ficha 673 (Recursos Próprios), a título de contrapartida municipal.</w:t>
            </w:r>
          </w:p>
          <w:p w14:paraId="6F533E0A" w14:textId="77777777" w:rsidR="00075307" w:rsidRDefault="00075307">
            <w:pPr>
              <w:rPr>
                <w:rFonts w:asciiTheme="majorHAnsi" w:hAnsiTheme="majorHAnsi"/>
                <w:b/>
                <w:bCs/>
                <w:sz w:val="22"/>
                <w:szCs w:val="22"/>
              </w:rPr>
            </w:pPr>
          </w:p>
          <w:p w14:paraId="677FF6B3" w14:textId="77777777" w:rsidR="00075307" w:rsidRDefault="006F5F40">
            <w:pPr>
              <w:rPr>
                <w:rFonts w:asciiTheme="majorHAnsi" w:hAnsiTheme="majorHAnsi"/>
                <w:b/>
                <w:bCs/>
                <w:sz w:val="22"/>
                <w:szCs w:val="22"/>
              </w:rPr>
            </w:pPr>
            <w:r>
              <w:rPr>
                <w:rFonts w:asciiTheme="majorHAnsi" w:hAnsiTheme="majorHAnsi"/>
                <w:b/>
                <w:bCs/>
                <w:sz w:val="22"/>
                <w:szCs w:val="22"/>
              </w:rPr>
              <w:t>Processo Licitatório e Descontos:</w:t>
            </w:r>
          </w:p>
          <w:p w14:paraId="33280E9D" w14:textId="77777777" w:rsidR="00075307" w:rsidRDefault="00075307">
            <w:pPr>
              <w:rPr>
                <w:rFonts w:asciiTheme="majorHAnsi" w:hAnsiTheme="majorHAnsi"/>
                <w:sz w:val="22"/>
                <w:szCs w:val="22"/>
              </w:rPr>
            </w:pPr>
          </w:p>
          <w:p w14:paraId="22C571DB" w14:textId="74857579" w:rsidR="00075307" w:rsidRDefault="006F5F40" w:rsidP="0023729A">
            <w:pPr>
              <w:jc w:val="both"/>
              <w:rPr>
                <w:rFonts w:asciiTheme="majorHAnsi" w:hAnsiTheme="majorHAnsi"/>
                <w:sz w:val="22"/>
                <w:szCs w:val="22"/>
              </w:rPr>
            </w:pPr>
            <w:r>
              <w:rPr>
                <w:rFonts w:asciiTheme="majorHAnsi" w:hAnsiTheme="majorHAnsi"/>
                <w:sz w:val="22"/>
                <w:szCs w:val="22"/>
              </w:rPr>
              <w:t xml:space="preserve">Conforme supramencionado, o valor estimado para esta contratação está fundamentado </w:t>
            </w:r>
            <w:r w:rsidR="00EE2CBD">
              <w:rPr>
                <w:rFonts w:asciiTheme="majorHAnsi" w:hAnsiTheme="majorHAnsi"/>
                <w:sz w:val="22"/>
                <w:szCs w:val="22"/>
              </w:rPr>
              <w:t xml:space="preserve">no </w:t>
            </w:r>
            <w:r w:rsidR="00EE2CBD">
              <w:rPr>
                <w:rFonts w:ascii="Cambria" w:hAnsi="Cambria" w:cs="Arial"/>
                <w:sz w:val="22"/>
                <w:szCs w:val="22"/>
              </w:rPr>
              <w:t xml:space="preserve">convênio </w:t>
            </w:r>
            <w:r w:rsidR="00EE2CBD" w:rsidRPr="00604D90">
              <w:rPr>
                <w:rFonts w:ascii="Cambria" w:hAnsi="Cambria" w:cs="Arial"/>
                <w:sz w:val="22"/>
                <w:szCs w:val="22"/>
              </w:rPr>
              <w:t>963543/2024</w:t>
            </w:r>
            <w:r w:rsidR="00EE2CBD">
              <w:rPr>
                <w:rFonts w:ascii="Cambria" w:hAnsi="Cambria" w:cs="Arial"/>
                <w:sz w:val="22"/>
                <w:szCs w:val="22"/>
              </w:rPr>
              <w:t>,</w:t>
            </w:r>
            <w:r w:rsidR="00EE2CBD" w:rsidRPr="00604D90">
              <w:rPr>
                <w:rFonts w:ascii="Cambria" w:hAnsi="Cambria" w:cs="Arial"/>
                <w:sz w:val="22"/>
                <w:szCs w:val="22"/>
              </w:rPr>
              <w:t xml:space="preserve"> </w:t>
            </w:r>
            <w:r w:rsidR="00EE2CBD">
              <w:rPr>
                <w:rFonts w:asciiTheme="majorHAnsi" w:hAnsiTheme="majorHAnsi"/>
                <w:sz w:val="22"/>
                <w:szCs w:val="22"/>
              </w:rPr>
              <w:t>vinculado</w:t>
            </w:r>
            <w:r w:rsidR="0023729A">
              <w:rPr>
                <w:rFonts w:asciiTheme="majorHAnsi" w:hAnsiTheme="majorHAnsi"/>
                <w:sz w:val="22"/>
                <w:szCs w:val="22"/>
              </w:rPr>
              <w:t xml:space="preserve"> </w:t>
            </w:r>
            <w:r w:rsidR="00EE2CBD">
              <w:rPr>
                <w:rFonts w:asciiTheme="majorHAnsi" w:hAnsiTheme="majorHAnsi"/>
                <w:sz w:val="22"/>
                <w:szCs w:val="22"/>
              </w:rPr>
              <w:t>a</w:t>
            </w:r>
            <w:r w:rsidR="0023729A">
              <w:rPr>
                <w:rFonts w:asciiTheme="majorHAnsi" w:hAnsiTheme="majorHAnsi"/>
                <w:sz w:val="22"/>
                <w:szCs w:val="22"/>
              </w:rPr>
              <w:t>o Ministério do Esporte</w:t>
            </w:r>
            <w:r>
              <w:rPr>
                <w:rFonts w:asciiTheme="majorHAnsi" w:hAnsiTheme="majorHAnsi"/>
                <w:sz w:val="22"/>
                <w:szCs w:val="22"/>
              </w:rPr>
              <w:t>, conforme especificado abaixo:</w:t>
            </w:r>
          </w:p>
          <w:p w14:paraId="0BADA9B7" w14:textId="77777777" w:rsidR="00075307" w:rsidRDefault="00075307" w:rsidP="0023729A">
            <w:pPr>
              <w:jc w:val="both"/>
              <w:rPr>
                <w:rFonts w:asciiTheme="majorHAnsi" w:hAnsiTheme="majorHAnsi"/>
                <w:sz w:val="22"/>
                <w:szCs w:val="22"/>
              </w:rPr>
            </w:pPr>
          </w:p>
          <w:p w14:paraId="20548C14" w14:textId="77777777" w:rsidR="00075307" w:rsidRDefault="006F5F40" w:rsidP="0023729A">
            <w:pPr>
              <w:jc w:val="both"/>
              <w:rPr>
                <w:rFonts w:asciiTheme="majorHAnsi" w:hAnsiTheme="majorHAnsi"/>
                <w:sz w:val="22"/>
                <w:szCs w:val="22"/>
              </w:rPr>
            </w:pPr>
            <w:r>
              <w:rPr>
                <w:rFonts w:asciiTheme="majorHAnsi" w:hAnsiTheme="majorHAnsi"/>
                <w:sz w:val="22"/>
                <w:szCs w:val="22"/>
              </w:rPr>
              <w:t>R$ 200.000,00 da ficha 221 – Recursos Vinculados; e</w:t>
            </w:r>
          </w:p>
          <w:p w14:paraId="668E9063" w14:textId="77777777" w:rsidR="00075307" w:rsidRDefault="00075307" w:rsidP="0023729A">
            <w:pPr>
              <w:jc w:val="both"/>
              <w:rPr>
                <w:rFonts w:asciiTheme="majorHAnsi" w:hAnsiTheme="majorHAnsi"/>
                <w:sz w:val="22"/>
                <w:szCs w:val="22"/>
              </w:rPr>
            </w:pPr>
          </w:p>
          <w:p w14:paraId="06461DDB" w14:textId="77777777" w:rsidR="00075307" w:rsidRDefault="006F5F40" w:rsidP="0023729A">
            <w:pPr>
              <w:jc w:val="both"/>
              <w:rPr>
                <w:rFonts w:asciiTheme="majorHAnsi" w:hAnsiTheme="majorHAnsi"/>
                <w:sz w:val="22"/>
                <w:szCs w:val="22"/>
              </w:rPr>
            </w:pPr>
            <w:r>
              <w:rPr>
                <w:rFonts w:asciiTheme="majorHAnsi" w:hAnsiTheme="majorHAnsi"/>
                <w:sz w:val="22"/>
                <w:szCs w:val="22"/>
              </w:rPr>
              <w:t>R$ 2.000,00 da ficha 673– Recursos Próprios. Dessa forma, caso haja desconto no procedimento licitatório, este deverá ser aplicado nesta ficha que compõe a base orçamentária do certame.</w:t>
            </w:r>
          </w:p>
          <w:p w14:paraId="4AF3FFA6" w14:textId="77777777" w:rsidR="00075307" w:rsidRDefault="00075307">
            <w:pPr>
              <w:spacing w:line="276" w:lineRule="auto"/>
              <w:jc w:val="both"/>
              <w:rPr>
                <w:rFonts w:ascii="Cambria" w:hAnsi="Cambria" w:cs="Arial"/>
                <w:bCs/>
                <w:sz w:val="22"/>
                <w:szCs w:val="22"/>
              </w:rPr>
            </w:pPr>
          </w:p>
        </w:tc>
      </w:tr>
    </w:tbl>
    <w:p w14:paraId="4EB7CBEF" w14:textId="77777777" w:rsidR="00075307" w:rsidRDefault="00075307">
      <w:pPr>
        <w:spacing w:line="276" w:lineRule="auto"/>
        <w:jc w:val="right"/>
        <w:outlineLvl w:val="0"/>
        <w:rPr>
          <w:rFonts w:ascii="Cambria" w:hAnsi="Cambria" w:cs="Arial"/>
          <w:bCs/>
          <w:sz w:val="22"/>
          <w:szCs w:val="22"/>
        </w:rPr>
      </w:pPr>
    </w:p>
    <w:p w14:paraId="7C1762D7" w14:textId="77777777" w:rsidR="00075307" w:rsidRDefault="006F5F40">
      <w:pPr>
        <w:spacing w:line="276" w:lineRule="auto"/>
        <w:jc w:val="right"/>
        <w:outlineLvl w:val="0"/>
        <w:rPr>
          <w:rFonts w:ascii="Cambria" w:hAnsi="Cambria" w:cs="Arial"/>
          <w:bCs/>
          <w:sz w:val="22"/>
          <w:szCs w:val="22"/>
        </w:rPr>
      </w:pPr>
      <w:r>
        <w:rPr>
          <w:rFonts w:ascii="Cambria" w:hAnsi="Cambria" w:cs="Arial"/>
          <w:bCs/>
          <w:sz w:val="22"/>
          <w:szCs w:val="22"/>
        </w:rPr>
        <w:t>Bueno Brandão, 07 de janeiro de 2026.</w:t>
      </w:r>
    </w:p>
    <w:p w14:paraId="2837DC33" w14:textId="77777777" w:rsidR="00075307" w:rsidRDefault="00075307">
      <w:pPr>
        <w:pStyle w:val="Corpodetexto"/>
        <w:tabs>
          <w:tab w:val="center" w:pos="4536"/>
        </w:tabs>
        <w:spacing w:after="0" w:line="276" w:lineRule="auto"/>
        <w:rPr>
          <w:rFonts w:ascii="Cambria" w:hAnsi="Cambria" w:cs="Arial"/>
          <w:b/>
          <w:sz w:val="22"/>
          <w:szCs w:val="22"/>
        </w:rPr>
      </w:pPr>
    </w:p>
    <w:p w14:paraId="02076161" w14:textId="77777777" w:rsidR="00075307" w:rsidRDefault="00075307">
      <w:pPr>
        <w:pStyle w:val="Corpodetexto"/>
        <w:tabs>
          <w:tab w:val="center" w:pos="4536"/>
        </w:tabs>
        <w:spacing w:after="0" w:line="276" w:lineRule="auto"/>
        <w:rPr>
          <w:rFonts w:ascii="Cambria" w:hAnsi="Cambria" w:cs="Arial"/>
          <w:b/>
          <w:sz w:val="22"/>
          <w:szCs w:val="22"/>
        </w:rPr>
      </w:pPr>
    </w:p>
    <w:p w14:paraId="702F7956" w14:textId="77777777" w:rsidR="00075307" w:rsidRDefault="006F5F40">
      <w:pPr>
        <w:pStyle w:val="Corpodetexto"/>
        <w:tabs>
          <w:tab w:val="center" w:pos="4536"/>
        </w:tabs>
        <w:spacing w:after="0" w:line="276" w:lineRule="auto"/>
        <w:jc w:val="center"/>
        <w:rPr>
          <w:rFonts w:ascii="Cambria" w:hAnsi="Cambria" w:cs="Arial"/>
          <w:b/>
          <w:sz w:val="22"/>
          <w:szCs w:val="22"/>
        </w:rPr>
      </w:pPr>
      <w:r>
        <w:rPr>
          <w:rFonts w:ascii="Cambria" w:hAnsi="Cambria" w:cs="Arial"/>
          <w:b/>
          <w:sz w:val="22"/>
          <w:szCs w:val="22"/>
        </w:rPr>
        <w:t>____________________________________</w:t>
      </w:r>
    </w:p>
    <w:p w14:paraId="684ED3CD" w14:textId="77777777" w:rsidR="00075307" w:rsidRDefault="006F5F40">
      <w:pPr>
        <w:pStyle w:val="Corpodetexto"/>
        <w:tabs>
          <w:tab w:val="center" w:pos="4536"/>
        </w:tabs>
        <w:spacing w:after="0" w:line="276" w:lineRule="auto"/>
        <w:jc w:val="center"/>
        <w:rPr>
          <w:rFonts w:ascii="Cambria" w:hAnsi="Cambria" w:cs="Arial"/>
          <w:b/>
          <w:sz w:val="22"/>
          <w:szCs w:val="22"/>
        </w:rPr>
      </w:pPr>
      <w:r>
        <w:rPr>
          <w:rFonts w:ascii="Cambria" w:hAnsi="Cambria" w:cs="Arial"/>
          <w:b/>
          <w:sz w:val="22"/>
          <w:szCs w:val="22"/>
        </w:rPr>
        <w:t xml:space="preserve">Lucas Tenório da Silva </w:t>
      </w:r>
    </w:p>
    <w:p w14:paraId="33203E1C" w14:textId="77777777" w:rsidR="00075307" w:rsidRDefault="006F5F40">
      <w:pPr>
        <w:pStyle w:val="Corpodetexto"/>
        <w:tabs>
          <w:tab w:val="center" w:pos="4536"/>
        </w:tabs>
        <w:spacing w:after="0" w:line="276" w:lineRule="auto"/>
        <w:jc w:val="center"/>
        <w:rPr>
          <w:rFonts w:ascii="Cambria" w:hAnsi="Cambria" w:cs="Arial"/>
          <w:b/>
          <w:sz w:val="22"/>
          <w:szCs w:val="22"/>
        </w:rPr>
      </w:pPr>
      <w:r>
        <w:rPr>
          <w:rFonts w:ascii="Cambria" w:hAnsi="Cambria" w:cs="Arial"/>
          <w:b/>
          <w:sz w:val="22"/>
          <w:szCs w:val="22"/>
        </w:rPr>
        <w:t>Ch</w:t>
      </w:r>
      <w:r w:rsidR="0023729A">
        <w:rPr>
          <w:rFonts w:ascii="Cambria" w:hAnsi="Cambria" w:cs="Arial"/>
          <w:b/>
          <w:sz w:val="22"/>
          <w:szCs w:val="22"/>
        </w:rPr>
        <w:t>efe da Divisão de Engenharia e U</w:t>
      </w:r>
      <w:r>
        <w:rPr>
          <w:rFonts w:ascii="Cambria" w:hAnsi="Cambria" w:cs="Arial"/>
          <w:b/>
          <w:sz w:val="22"/>
          <w:szCs w:val="22"/>
        </w:rPr>
        <w:t>rbanismo</w:t>
      </w:r>
    </w:p>
    <w:p w14:paraId="76FB7B74" w14:textId="77777777" w:rsidR="00075307" w:rsidRDefault="006F5F40">
      <w:pPr>
        <w:pStyle w:val="Corpodetexto"/>
        <w:tabs>
          <w:tab w:val="center" w:pos="4536"/>
        </w:tabs>
        <w:spacing w:after="0" w:line="276" w:lineRule="auto"/>
        <w:jc w:val="center"/>
        <w:rPr>
          <w:rFonts w:ascii="Cambria" w:hAnsi="Cambria" w:cs="Arial"/>
          <w:b/>
          <w:sz w:val="22"/>
          <w:szCs w:val="22"/>
        </w:rPr>
      </w:pPr>
      <w:r>
        <w:rPr>
          <w:rFonts w:ascii="Cambria" w:hAnsi="Cambria" w:cs="Arial"/>
          <w:b/>
          <w:sz w:val="22"/>
          <w:szCs w:val="22"/>
        </w:rPr>
        <w:t>Matrícula: 3530</w:t>
      </w:r>
    </w:p>
    <w:p w14:paraId="28BC15B1" w14:textId="77777777" w:rsidR="00075307" w:rsidRDefault="006F5F40">
      <w:pPr>
        <w:pStyle w:val="Corpodetexto"/>
        <w:tabs>
          <w:tab w:val="center" w:pos="4536"/>
        </w:tabs>
        <w:spacing w:after="0" w:line="276" w:lineRule="auto"/>
        <w:jc w:val="center"/>
        <w:rPr>
          <w:rFonts w:ascii="Cambria" w:hAnsi="Cambria" w:cs="Arial"/>
          <w:b/>
          <w:sz w:val="22"/>
          <w:szCs w:val="22"/>
        </w:rPr>
      </w:pPr>
      <w:r>
        <w:rPr>
          <w:rFonts w:ascii="Cambria" w:hAnsi="Cambria" w:cs="Arial"/>
          <w:b/>
          <w:sz w:val="22"/>
          <w:szCs w:val="22"/>
        </w:rPr>
        <w:t>Elaborador do Termo de Referência</w:t>
      </w:r>
    </w:p>
    <w:p w14:paraId="5298E737" w14:textId="77777777" w:rsidR="00075307" w:rsidRDefault="00075307">
      <w:pPr>
        <w:spacing w:line="276" w:lineRule="auto"/>
        <w:jc w:val="center"/>
        <w:rPr>
          <w:rFonts w:ascii="Cambria" w:hAnsi="Cambria" w:cs="Arial"/>
          <w:b/>
          <w:color w:val="FF0000"/>
          <w:sz w:val="22"/>
          <w:szCs w:val="22"/>
        </w:rPr>
      </w:pPr>
    </w:p>
    <w:p w14:paraId="4EEB007F" w14:textId="77777777" w:rsidR="00075307" w:rsidRDefault="00075307">
      <w:pPr>
        <w:spacing w:line="276" w:lineRule="auto"/>
        <w:jc w:val="center"/>
        <w:rPr>
          <w:rFonts w:ascii="Cambria" w:hAnsi="Cambria" w:cs="Arial"/>
          <w:b/>
          <w:color w:val="FF0000"/>
          <w:sz w:val="22"/>
          <w:szCs w:val="22"/>
        </w:rPr>
      </w:pPr>
    </w:p>
    <w:tbl>
      <w:tblPr>
        <w:tblW w:w="9694" w:type="dxa"/>
        <w:tblInd w:w="-572" w:type="dxa"/>
        <w:tblLayout w:type="fixed"/>
        <w:tblCellMar>
          <w:left w:w="70" w:type="dxa"/>
          <w:right w:w="70" w:type="dxa"/>
        </w:tblCellMar>
        <w:tblLook w:val="0000" w:firstRow="0" w:lastRow="0" w:firstColumn="0" w:lastColumn="0" w:noHBand="0" w:noVBand="0"/>
      </w:tblPr>
      <w:tblGrid>
        <w:gridCol w:w="9694"/>
      </w:tblGrid>
      <w:tr w:rsidR="00075307" w14:paraId="18EBC79C" w14:textId="77777777">
        <w:trPr>
          <w:trHeight w:val="2320"/>
        </w:trPr>
        <w:tc>
          <w:tcPr>
            <w:tcW w:w="9694" w:type="dxa"/>
            <w:tcBorders>
              <w:top w:val="single" w:sz="4" w:space="0" w:color="000000"/>
              <w:left w:val="single" w:sz="4" w:space="0" w:color="000000"/>
              <w:bottom w:val="single" w:sz="4" w:space="0" w:color="000000"/>
              <w:right w:val="single" w:sz="4" w:space="0" w:color="000000"/>
            </w:tcBorders>
          </w:tcPr>
          <w:p w14:paraId="287EE7F9" w14:textId="77777777" w:rsidR="00075307" w:rsidRDefault="00075307">
            <w:pPr>
              <w:pStyle w:val="Recuodecorpodetexto3"/>
              <w:tabs>
                <w:tab w:val="left" w:pos="144"/>
                <w:tab w:val="left" w:pos="1584"/>
                <w:tab w:val="left" w:pos="2304"/>
                <w:tab w:val="left" w:pos="3024"/>
                <w:tab w:val="left" w:pos="3744"/>
                <w:tab w:val="left" w:pos="4464"/>
                <w:tab w:val="left" w:pos="5184"/>
                <w:tab w:val="left" w:pos="5904"/>
                <w:tab w:val="left" w:pos="6624"/>
              </w:tabs>
              <w:spacing w:after="0" w:line="276" w:lineRule="auto"/>
              <w:ind w:left="80" w:hanging="70"/>
              <w:jc w:val="both"/>
              <w:rPr>
                <w:rFonts w:ascii="Cambria" w:hAnsi="Cambria" w:cs="Arial"/>
                <w:bCs/>
                <w:sz w:val="22"/>
                <w:szCs w:val="22"/>
              </w:rPr>
            </w:pPr>
          </w:p>
          <w:p w14:paraId="2795FB26" w14:textId="77777777" w:rsidR="00075307" w:rsidRDefault="006F5F40">
            <w:pPr>
              <w:pStyle w:val="Recuodecorpodetexto3"/>
              <w:tabs>
                <w:tab w:val="left" w:pos="144"/>
                <w:tab w:val="left" w:pos="1584"/>
                <w:tab w:val="left" w:pos="2304"/>
                <w:tab w:val="left" w:pos="3024"/>
                <w:tab w:val="left" w:pos="3744"/>
                <w:tab w:val="left" w:pos="4464"/>
                <w:tab w:val="left" w:pos="5184"/>
                <w:tab w:val="left" w:pos="5904"/>
                <w:tab w:val="left" w:pos="6624"/>
              </w:tabs>
              <w:spacing w:after="0" w:line="276" w:lineRule="auto"/>
              <w:ind w:left="80" w:hanging="70"/>
              <w:jc w:val="both"/>
              <w:rPr>
                <w:rFonts w:ascii="Cambria" w:hAnsi="Cambria" w:cs="Arial"/>
                <w:bCs/>
                <w:sz w:val="22"/>
                <w:szCs w:val="22"/>
              </w:rPr>
            </w:pPr>
            <w:r>
              <w:rPr>
                <w:rFonts w:ascii="Cambria" w:hAnsi="Cambria" w:cs="Arial"/>
                <w:bCs/>
                <w:sz w:val="22"/>
                <w:szCs w:val="22"/>
              </w:rPr>
              <w:t>APROVO ESTE TR E DECLARO QUE TENHO CONHECIMENTO DE TODAS AS SUAS CARACTERÍSTICAS, RATIFICANDO, NESTE ATO, O SEU INTEGRAL CONTEÚDO.</w:t>
            </w:r>
          </w:p>
          <w:p w14:paraId="3FD0A36B" w14:textId="77777777" w:rsidR="00075307" w:rsidRDefault="00075307">
            <w:pPr>
              <w:pStyle w:val="Corpodetexto"/>
              <w:tabs>
                <w:tab w:val="center" w:pos="4536"/>
              </w:tabs>
              <w:spacing w:after="0" w:line="276" w:lineRule="auto"/>
              <w:jc w:val="right"/>
              <w:rPr>
                <w:rFonts w:ascii="Cambria" w:hAnsi="Cambria" w:cs="Arial"/>
                <w:bCs/>
                <w:sz w:val="22"/>
                <w:szCs w:val="22"/>
              </w:rPr>
            </w:pPr>
          </w:p>
          <w:p w14:paraId="421A05B4" w14:textId="77777777" w:rsidR="00075307" w:rsidRDefault="006F5F40">
            <w:pPr>
              <w:pStyle w:val="Corpodetexto"/>
              <w:tabs>
                <w:tab w:val="center" w:pos="4536"/>
              </w:tabs>
              <w:spacing w:after="0" w:line="276" w:lineRule="auto"/>
              <w:jc w:val="right"/>
              <w:rPr>
                <w:rFonts w:ascii="Cambria" w:hAnsi="Cambria" w:cs="Arial"/>
                <w:b/>
                <w:sz w:val="22"/>
                <w:szCs w:val="22"/>
              </w:rPr>
            </w:pPr>
            <w:r>
              <w:rPr>
                <w:rFonts w:ascii="Cambria" w:hAnsi="Cambria" w:cs="Arial"/>
                <w:bCs/>
                <w:sz w:val="22"/>
                <w:szCs w:val="22"/>
              </w:rPr>
              <w:t>Bueno Brandão, 07 de janeiro de 2026.</w:t>
            </w:r>
          </w:p>
          <w:p w14:paraId="7B59AF51" w14:textId="77777777" w:rsidR="00075307" w:rsidRDefault="00075307">
            <w:pPr>
              <w:pStyle w:val="Corpodetexto"/>
              <w:tabs>
                <w:tab w:val="left" w:pos="5580"/>
                <w:tab w:val="left" w:pos="7365"/>
              </w:tabs>
              <w:spacing w:after="0" w:line="276" w:lineRule="auto"/>
              <w:jc w:val="center"/>
              <w:rPr>
                <w:rFonts w:ascii="Cambria" w:hAnsi="Cambria" w:cs="Arial"/>
                <w:sz w:val="22"/>
                <w:szCs w:val="22"/>
              </w:rPr>
            </w:pPr>
          </w:p>
          <w:p w14:paraId="3AA7A9F7" w14:textId="77777777" w:rsidR="00075307" w:rsidRDefault="00075307">
            <w:pPr>
              <w:pStyle w:val="Corpodetexto"/>
              <w:tabs>
                <w:tab w:val="left" w:pos="5580"/>
                <w:tab w:val="left" w:pos="7365"/>
              </w:tabs>
              <w:spacing w:after="0" w:line="276" w:lineRule="auto"/>
              <w:jc w:val="center"/>
              <w:rPr>
                <w:rFonts w:ascii="Cambria" w:hAnsi="Cambria" w:cs="Arial"/>
                <w:sz w:val="22"/>
                <w:szCs w:val="22"/>
              </w:rPr>
            </w:pPr>
          </w:p>
          <w:p w14:paraId="4D30462A" w14:textId="77777777" w:rsidR="00075307" w:rsidRDefault="006F5F40">
            <w:pPr>
              <w:pStyle w:val="Corpodetexto"/>
              <w:tabs>
                <w:tab w:val="left" w:pos="5580"/>
                <w:tab w:val="left" w:pos="7365"/>
              </w:tabs>
              <w:spacing w:after="0" w:line="276" w:lineRule="auto"/>
              <w:jc w:val="center"/>
              <w:rPr>
                <w:rFonts w:ascii="Cambria" w:hAnsi="Cambria" w:cs="Arial"/>
                <w:sz w:val="22"/>
                <w:szCs w:val="22"/>
              </w:rPr>
            </w:pPr>
            <w:r>
              <w:rPr>
                <w:rFonts w:ascii="Cambria" w:hAnsi="Cambria" w:cs="Arial"/>
                <w:sz w:val="22"/>
                <w:szCs w:val="22"/>
              </w:rPr>
              <w:t>Claudio Aparecido Borba</w:t>
            </w:r>
          </w:p>
          <w:p w14:paraId="5000A681" w14:textId="77777777" w:rsidR="00075307" w:rsidRDefault="006F5F40">
            <w:pPr>
              <w:pStyle w:val="Corpodetexto"/>
              <w:tabs>
                <w:tab w:val="left" w:pos="5580"/>
                <w:tab w:val="left" w:pos="7365"/>
              </w:tabs>
              <w:spacing w:after="0" w:line="276" w:lineRule="auto"/>
              <w:jc w:val="center"/>
              <w:rPr>
                <w:rFonts w:ascii="Cambria" w:hAnsi="Cambria" w:cs="Arial"/>
                <w:sz w:val="22"/>
                <w:szCs w:val="22"/>
              </w:rPr>
            </w:pPr>
            <w:r>
              <w:rPr>
                <w:rFonts w:ascii="Cambria" w:hAnsi="Cambria" w:cs="Arial"/>
                <w:sz w:val="22"/>
                <w:szCs w:val="22"/>
              </w:rPr>
              <w:t>Secretár</w:t>
            </w:r>
            <w:r w:rsidR="0023729A">
              <w:rPr>
                <w:rFonts w:ascii="Cambria" w:hAnsi="Cambria" w:cs="Arial"/>
                <w:sz w:val="22"/>
                <w:szCs w:val="22"/>
              </w:rPr>
              <w:t>io Municipal de Esportes, Lazer e Juventude</w:t>
            </w:r>
          </w:p>
          <w:p w14:paraId="44007642" w14:textId="77777777" w:rsidR="00075307" w:rsidRDefault="006F5F40">
            <w:pPr>
              <w:pStyle w:val="Corpodetexto"/>
              <w:tabs>
                <w:tab w:val="left" w:pos="5580"/>
                <w:tab w:val="left" w:pos="7365"/>
              </w:tabs>
              <w:spacing w:after="0" w:line="276" w:lineRule="auto"/>
              <w:jc w:val="center"/>
              <w:rPr>
                <w:rFonts w:ascii="Cambria" w:hAnsi="Cambria" w:cs="Arial"/>
                <w:sz w:val="22"/>
                <w:szCs w:val="22"/>
              </w:rPr>
            </w:pPr>
            <w:r>
              <w:rPr>
                <w:rFonts w:ascii="Cambria" w:hAnsi="Cambria" w:cs="Arial"/>
                <w:sz w:val="22"/>
                <w:szCs w:val="22"/>
              </w:rPr>
              <w:t>Matrícula: 3938</w:t>
            </w:r>
          </w:p>
          <w:p w14:paraId="60C5A22F" w14:textId="77777777" w:rsidR="00075307" w:rsidRDefault="00075307">
            <w:pPr>
              <w:pStyle w:val="Corpodetexto"/>
              <w:tabs>
                <w:tab w:val="left" w:pos="5580"/>
                <w:tab w:val="left" w:pos="7365"/>
              </w:tabs>
              <w:spacing w:after="0" w:line="276" w:lineRule="auto"/>
              <w:jc w:val="center"/>
              <w:rPr>
                <w:rFonts w:ascii="Cambria" w:hAnsi="Cambria" w:cs="Arial"/>
                <w:bCs/>
                <w:sz w:val="22"/>
                <w:szCs w:val="22"/>
              </w:rPr>
            </w:pPr>
          </w:p>
        </w:tc>
      </w:tr>
    </w:tbl>
    <w:p w14:paraId="285559AE" w14:textId="77777777" w:rsidR="00075307" w:rsidRDefault="00075307">
      <w:pPr>
        <w:spacing w:line="276" w:lineRule="auto"/>
        <w:jc w:val="center"/>
        <w:rPr>
          <w:rFonts w:ascii="Cambria" w:hAnsi="Cambria" w:cs="Arial"/>
          <w:b/>
          <w:color w:val="FF0000"/>
          <w:sz w:val="22"/>
          <w:szCs w:val="22"/>
        </w:rPr>
      </w:pPr>
    </w:p>
    <w:tbl>
      <w:tblPr>
        <w:tblStyle w:val="Tabelacomgrade"/>
        <w:tblW w:w="9701" w:type="dxa"/>
        <w:tblInd w:w="-572" w:type="dxa"/>
        <w:tblLayout w:type="fixed"/>
        <w:tblLook w:val="04A0" w:firstRow="1" w:lastRow="0" w:firstColumn="1" w:lastColumn="0" w:noHBand="0" w:noVBand="1"/>
      </w:tblPr>
      <w:tblGrid>
        <w:gridCol w:w="9701"/>
      </w:tblGrid>
      <w:tr w:rsidR="00075307" w14:paraId="0FBC2416" w14:textId="77777777">
        <w:trPr>
          <w:trHeight w:val="2110"/>
        </w:trPr>
        <w:tc>
          <w:tcPr>
            <w:tcW w:w="9701" w:type="dxa"/>
          </w:tcPr>
          <w:p w14:paraId="6D5E2FEA" w14:textId="77777777" w:rsidR="00075307" w:rsidRDefault="006F5F40">
            <w:pPr>
              <w:suppressAutoHyphens/>
              <w:spacing w:line="276" w:lineRule="auto"/>
              <w:rPr>
                <w:rFonts w:ascii="Cambria" w:hAnsi="Cambria" w:cs="Arial"/>
                <w:sz w:val="22"/>
                <w:szCs w:val="22"/>
              </w:rPr>
            </w:pPr>
            <w:r>
              <w:rPr>
                <w:rFonts w:ascii="Cambria" w:hAnsi="Cambria" w:cs="Arial"/>
                <w:sz w:val="22"/>
                <w:szCs w:val="22"/>
              </w:rPr>
              <w:t>Aprovação do ordenador de despesa:</w:t>
            </w:r>
          </w:p>
          <w:p w14:paraId="51611DB1" w14:textId="77777777" w:rsidR="00075307" w:rsidRDefault="00075307">
            <w:pPr>
              <w:suppressAutoHyphens/>
              <w:spacing w:line="276" w:lineRule="auto"/>
              <w:rPr>
                <w:rFonts w:ascii="Cambria" w:hAnsi="Cambria" w:cs="Arial"/>
                <w:sz w:val="22"/>
                <w:szCs w:val="22"/>
              </w:rPr>
            </w:pPr>
          </w:p>
          <w:p w14:paraId="15BCE88B" w14:textId="77777777" w:rsidR="00075307" w:rsidRDefault="006F5F40">
            <w:pPr>
              <w:suppressAutoHyphens/>
              <w:spacing w:line="276" w:lineRule="auto"/>
              <w:rPr>
                <w:rFonts w:ascii="Cambria" w:hAnsi="Cambria" w:cs="Arial"/>
                <w:sz w:val="22"/>
                <w:szCs w:val="22"/>
              </w:rPr>
            </w:pPr>
            <w:proofErr w:type="gramStart"/>
            <w:r>
              <w:rPr>
                <w:rFonts w:ascii="Cambria" w:hAnsi="Cambria" w:cs="Arial"/>
                <w:sz w:val="22"/>
                <w:szCs w:val="22"/>
              </w:rPr>
              <w:t xml:space="preserve">(  </w:t>
            </w:r>
            <w:proofErr w:type="gramEnd"/>
            <w:r>
              <w:rPr>
                <w:rFonts w:ascii="Cambria" w:hAnsi="Cambria" w:cs="Arial"/>
                <w:sz w:val="22"/>
                <w:szCs w:val="22"/>
              </w:rPr>
              <w:t xml:space="preserve">  ) Sim</w:t>
            </w:r>
          </w:p>
          <w:p w14:paraId="0B31DCCA" w14:textId="77777777" w:rsidR="00075307" w:rsidRDefault="006F5F40">
            <w:pPr>
              <w:suppressAutoHyphens/>
              <w:spacing w:line="276" w:lineRule="auto"/>
              <w:rPr>
                <w:rFonts w:ascii="Cambria" w:hAnsi="Cambria" w:cs="Arial"/>
                <w:sz w:val="22"/>
                <w:szCs w:val="22"/>
              </w:rPr>
            </w:pPr>
            <w:proofErr w:type="gramStart"/>
            <w:r>
              <w:rPr>
                <w:rFonts w:ascii="Cambria" w:hAnsi="Cambria" w:cs="Arial"/>
                <w:sz w:val="22"/>
                <w:szCs w:val="22"/>
              </w:rPr>
              <w:t xml:space="preserve">(  </w:t>
            </w:r>
            <w:proofErr w:type="gramEnd"/>
            <w:r>
              <w:rPr>
                <w:rFonts w:ascii="Cambria" w:hAnsi="Cambria" w:cs="Arial"/>
                <w:sz w:val="22"/>
                <w:szCs w:val="22"/>
              </w:rPr>
              <w:t xml:space="preserve">  ) Não</w:t>
            </w:r>
          </w:p>
          <w:p w14:paraId="12EFDF04" w14:textId="77777777" w:rsidR="00075307" w:rsidRDefault="006F5F40">
            <w:pPr>
              <w:suppressAutoHyphens/>
              <w:spacing w:line="276" w:lineRule="auto"/>
              <w:jc w:val="center"/>
              <w:rPr>
                <w:rFonts w:ascii="Cambria" w:hAnsi="Cambria" w:cs="Arial"/>
                <w:sz w:val="22"/>
                <w:szCs w:val="22"/>
              </w:rPr>
            </w:pPr>
            <w:r>
              <w:rPr>
                <w:rFonts w:ascii="Cambria" w:hAnsi="Cambria" w:cs="Arial"/>
                <w:sz w:val="22"/>
                <w:szCs w:val="22"/>
              </w:rPr>
              <w:t>Lourival Cavini Junior</w:t>
            </w:r>
          </w:p>
          <w:p w14:paraId="174B67AF" w14:textId="77777777" w:rsidR="00075307" w:rsidRDefault="006F5F40">
            <w:pPr>
              <w:suppressAutoHyphens/>
              <w:spacing w:line="276" w:lineRule="auto"/>
              <w:jc w:val="center"/>
              <w:rPr>
                <w:rFonts w:ascii="Cambria" w:hAnsi="Cambria" w:cs="Arial"/>
                <w:sz w:val="22"/>
                <w:szCs w:val="22"/>
              </w:rPr>
            </w:pPr>
            <w:r>
              <w:rPr>
                <w:rFonts w:ascii="Cambria" w:hAnsi="Cambria" w:cs="Arial"/>
                <w:sz w:val="22"/>
                <w:szCs w:val="22"/>
              </w:rPr>
              <w:t>Prefeito Municipal</w:t>
            </w:r>
          </w:p>
          <w:p w14:paraId="42D56623" w14:textId="77777777" w:rsidR="00075307" w:rsidRDefault="00075307">
            <w:pPr>
              <w:suppressAutoHyphens/>
              <w:spacing w:line="276" w:lineRule="auto"/>
              <w:rPr>
                <w:rFonts w:ascii="Cambria" w:hAnsi="Cambria" w:cs="Arial"/>
                <w:sz w:val="22"/>
                <w:szCs w:val="22"/>
              </w:rPr>
            </w:pPr>
          </w:p>
        </w:tc>
      </w:tr>
    </w:tbl>
    <w:p w14:paraId="3FC10B87" w14:textId="77777777" w:rsidR="00075307" w:rsidRDefault="00075307">
      <w:pPr>
        <w:spacing w:line="276" w:lineRule="auto"/>
        <w:jc w:val="center"/>
        <w:rPr>
          <w:rFonts w:ascii="Cambria" w:hAnsi="Cambria" w:cs="Arial"/>
          <w:b/>
          <w:sz w:val="22"/>
          <w:szCs w:val="22"/>
        </w:rPr>
      </w:pPr>
    </w:p>
    <w:p w14:paraId="6BE401F9" w14:textId="77777777" w:rsidR="00075307" w:rsidRDefault="00075307">
      <w:pPr>
        <w:spacing w:line="276" w:lineRule="auto"/>
        <w:jc w:val="center"/>
        <w:rPr>
          <w:rFonts w:ascii="Cambria" w:hAnsi="Cambria" w:cs="Arial"/>
          <w:b/>
          <w:sz w:val="22"/>
          <w:szCs w:val="22"/>
        </w:rPr>
      </w:pPr>
    </w:p>
    <w:p w14:paraId="252C95AF" w14:textId="77777777" w:rsidR="00075307" w:rsidRDefault="00075307">
      <w:pPr>
        <w:spacing w:line="276" w:lineRule="auto"/>
        <w:jc w:val="center"/>
        <w:rPr>
          <w:rFonts w:ascii="Cambria" w:hAnsi="Cambria" w:cs="Arial"/>
          <w:b/>
          <w:sz w:val="22"/>
          <w:szCs w:val="22"/>
        </w:rPr>
      </w:pPr>
    </w:p>
    <w:p w14:paraId="3A772787" w14:textId="77777777" w:rsidR="00075307" w:rsidRDefault="00075307">
      <w:pPr>
        <w:spacing w:line="276" w:lineRule="auto"/>
        <w:jc w:val="center"/>
        <w:rPr>
          <w:rFonts w:ascii="Cambria" w:hAnsi="Cambria" w:cs="Arial"/>
          <w:b/>
          <w:sz w:val="22"/>
          <w:szCs w:val="22"/>
        </w:rPr>
      </w:pPr>
    </w:p>
    <w:p w14:paraId="08342E6D" w14:textId="77777777" w:rsidR="00075307" w:rsidRDefault="00075307">
      <w:pPr>
        <w:spacing w:line="276" w:lineRule="auto"/>
        <w:jc w:val="center"/>
        <w:rPr>
          <w:rFonts w:ascii="Cambria" w:hAnsi="Cambria" w:cs="Arial"/>
          <w:b/>
          <w:sz w:val="22"/>
          <w:szCs w:val="22"/>
        </w:rPr>
      </w:pPr>
    </w:p>
    <w:p w14:paraId="54E5D0E8" w14:textId="77777777" w:rsidR="00075307" w:rsidRDefault="00075307">
      <w:pPr>
        <w:spacing w:line="276" w:lineRule="auto"/>
        <w:jc w:val="center"/>
        <w:rPr>
          <w:rFonts w:ascii="Cambria" w:hAnsi="Cambria" w:cs="Arial"/>
          <w:b/>
          <w:sz w:val="22"/>
          <w:szCs w:val="22"/>
        </w:rPr>
      </w:pPr>
    </w:p>
    <w:p w14:paraId="0F8C2ECC" w14:textId="77777777" w:rsidR="00075307" w:rsidRDefault="00075307">
      <w:pPr>
        <w:spacing w:line="276" w:lineRule="auto"/>
        <w:jc w:val="center"/>
        <w:rPr>
          <w:rFonts w:ascii="Cambria" w:hAnsi="Cambria" w:cs="Arial"/>
          <w:b/>
          <w:sz w:val="22"/>
          <w:szCs w:val="22"/>
        </w:rPr>
      </w:pPr>
    </w:p>
    <w:p w14:paraId="0FEC0BC6" w14:textId="77777777" w:rsidR="00075307" w:rsidRDefault="00075307">
      <w:pPr>
        <w:spacing w:line="276" w:lineRule="auto"/>
        <w:jc w:val="center"/>
        <w:rPr>
          <w:rFonts w:ascii="Cambria" w:hAnsi="Cambria" w:cs="Arial"/>
          <w:b/>
          <w:sz w:val="22"/>
          <w:szCs w:val="22"/>
        </w:rPr>
      </w:pPr>
    </w:p>
    <w:p w14:paraId="6D8C5F3A" w14:textId="77777777" w:rsidR="00075307" w:rsidRDefault="00075307">
      <w:pPr>
        <w:spacing w:line="276" w:lineRule="auto"/>
        <w:jc w:val="center"/>
        <w:rPr>
          <w:rFonts w:ascii="Cambria" w:hAnsi="Cambria" w:cs="Arial"/>
          <w:b/>
          <w:sz w:val="22"/>
          <w:szCs w:val="22"/>
        </w:rPr>
      </w:pPr>
    </w:p>
    <w:p w14:paraId="3D2E2C08" w14:textId="77777777" w:rsidR="00075307" w:rsidRDefault="00075307">
      <w:pPr>
        <w:spacing w:line="276" w:lineRule="auto"/>
        <w:jc w:val="center"/>
        <w:rPr>
          <w:rFonts w:ascii="Cambria" w:hAnsi="Cambria" w:cs="Arial"/>
          <w:b/>
          <w:sz w:val="22"/>
          <w:szCs w:val="22"/>
        </w:rPr>
      </w:pPr>
    </w:p>
    <w:p w14:paraId="2F5C0167" w14:textId="77777777" w:rsidR="00075307" w:rsidRDefault="00075307">
      <w:pPr>
        <w:spacing w:line="276" w:lineRule="auto"/>
        <w:jc w:val="center"/>
        <w:rPr>
          <w:rFonts w:ascii="Cambria" w:hAnsi="Cambria" w:cs="Arial"/>
          <w:b/>
          <w:sz w:val="22"/>
          <w:szCs w:val="22"/>
        </w:rPr>
      </w:pPr>
    </w:p>
    <w:p w14:paraId="77AEA5BB" w14:textId="77777777" w:rsidR="00075307" w:rsidRDefault="00075307">
      <w:pPr>
        <w:spacing w:line="276" w:lineRule="auto"/>
        <w:jc w:val="center"/>
        <w:rPr>
          <w:rFonts w:ascii="Cambria" w:hAnsi="Cambria" w:cs="Arial"/>
          <w:b/>
          <w:sz w:val="22"/>
          <w:szCs w:val="22"/>
        </w:rPr>
      </w:pPr>
    </w:p>
    <w:p w14:paraId="0218E48F" w14:textId="77777777" w:rsidR="00075307" w:rsidRDefault="00075307">
      <w:pPr>
        <w:spacing w:line="276" w:lineRule="auto"/>
        <w:jc w:val="center"/>
        <w:rPr>
          <w:rFonts w:ascii="Cambria" w:hAnsi="Cambria" w:cs="Arial"/>
          <w:b/>
          <w:sz w:val="22"/>
          <w:szCs w:val="22"/>
        </w:rPr>
      </w:pPr>
    </w:p>
    <w:p w14:paraId="1004EB8A" w14:textId="77777777" w:rsidR="00075307" w:rsidRDefault="00075307">
      <w:pPr>
        <w:spacing w:line="276" w:lineRule="auto"/>
        <w:jc w:val="center"/>
        <w:rPr>
          <w:rFonts w:ascii="Cambria" w:hAnsi="Cambria" w:cs="Arial"/>
          <w:b/>
          <w:sz w:val="22"/>
          <w:szCs w:val="22"/>
        </w:rPr>
      </w:pPr>
    </w:p>
    <w:p w14:paraId="27CCB958" w14:textId="77777777" w:rsidR="00075307" w:rsidRDefault="00075307">
      <w:pPr>
        <w:spacing w:line="276" w:lineRule="auto"/>
        <w:jc w:val="center"/>
        <w:rPr>
          <w:rFonts w:ascii="Cambria" w:hAnsi="Cambria" w:cs="Arial"/>
          <w:b/>
          <w:sz w:val="22"/>
          <w:szCs w:val="22"/>
        </w:rPr>
      </w:pPr>
    </w:p>
    <w:p w14:paraId="73EF35E3" w14:textId="77777777" w:rsidR="00075307" w:rsidRDefault="00075307">
      <w:pPr>
        <w:spacing w:line="276" w:lineRule="auto"/>
        <w:jc w:val="center"/>
        <w:rPr>
          <w:rFonts w:ascii="Cambria" w:hAnsi="Cambria" w:cs="Arial"/>
          <w:b/>
          <w:sz w:val="22"/>
          <w:szCs w:val="22"/>
        </w:rPr>
      </w:pPr>
    </w:p>
    <w:p w14:paraId="3AF34C43" w14:textId="77777777" w:rsidR="00075307" w:rsidRDefault="00075307">
      <w:pPr>
        <w:spacing w:line="276" w:lineRule="auto"/>
        <w:jc w:val="center"/>
        <w:rPr>
          <w:rFonts w:ascii="Cambria" w:hAnsi="Cambria" w:cs="Arial"/>
          <w:b/>
          <w:sz w:val="22"/>
          <w:szCs w:val="22"/>
        </w:rPr>
      </w:pPr>
    </w:p>
    <w:p w14:paraId="22C1777D" w14:textId="77777777" w:rsidR="00075307" w:rsidRDefault="00075307">
      <w:pPr>
        <w:spacing w:line="276" w:lineRule="auto"/>
        <w:jc w:val="center"/>
        <w:rPr>
          <w:rFonts w:ascii="Cambria" w:hAnsi="Cambria" w:cs="Arial"/>
          <w:b/>
          <w:sz w:val="22"/>
          <w:szCs w:val="22"/>
        </w:rPr>
      </w:pPr>
    </w:p>
    <w:p w14:paraId="7311C562" w14:textId="77777777" w:rsidR="00075307" w:rsidRDefault="00075307">
      <w:pPr>
        <w:spacing w:line="276" w:lineRule="auto"/>
        <w:jc w:val="center"/>
        <w:rPr>
          <w:rFonts w:ascii="Cambria" w:hAnsi="Cambria" w:cs="Arial"/>
          <w:b/>
          <w:sz w:val="22"/>
          <w:szCs w:val="22"/>
        </w:rPr>
      </w:pPr>
    </w:p>
    <w:p w14:paraId="0BCE2BAD" w14:textId="77777777" w:rsidR="00075307" w:rsidRDefault="00075307">
      <w:pPr>
        <w:spacing w:line="276" w:lineRule="auto"/>
        <w:jc w:val="center"/>
        <w:rPr>
          <w:rFonts w:ascii="Cambria" w:hAnsi="Cambria" w:cs="Arial"/>
          <w:b/>
          <w:sz w:val="22"/>
          <w:szCs w:val="22"/>
        </w:rPr>
      </w:pPr>
    </w:p>
    <w:p w14:paraId="7F6E550D" w14:textId="77777777" w:rsidR="00075307" w:rsidRDefault="00075307">
      <w:pPr>
        <w:spacing w:line="276" w:lineRule="auto"/>
        <w:jc w:val="center"/>
        <w:rPr>
          <w:rFonts w:ascii="Cambria" w:hAnsi="Cambria" w:cs="Arial"/>
          <w:b/>
          <w:sz w:val="22"/>
          <w:szCs w:val="22"/>
        </w:rPr>
      </w:pPr>
      <w:bookmarkStart w:id="12" w:name="_GoBack"/>
      <w:bookmarkEnd w:id="12"/>
    </w:p>
    <w:p w14:paraId="46C1BF52" w14:textId="77777777" w:rsidR="00075307" w:rsidRDefault="00075307">
      <w:pPr>
        <w:spacing w:line="276" w:lineRule="auto"/>
        <w:jc w:val="center"/>
        <w:rPr>
          <w:rFonts w:ascii="Cambria" w:hAnsi="Cambria" w:cs="Arial"/>
          <w:b/>
          <w:sz w:val="22"/>
          <w:szCs w:val="22"/>
        </w:rPr>
      </w:pPr>
    </w:p>
    <w:p w14:paraId="11D58056" w14:textId="77777777" w:rsidR="00075307" w:rsidRDefault="00075307">
      <w:pPr>
        <w:spacing w:line="276" w:lineRule="auto"/>
        <w:jc w:val="center"/>
        <w:rPr>
          <w:rFonts w:ascii="Cambria" w:hAnsi="Cambria" w:cs="Arial"/>
          <w:b/>
          <w:sz w:val="22"/>
          <w:szCs w:val="22"/>
        </w:rPr>
      </w:pPr>
    </w:p>
    <w:p w14:paraId="46A92B06" w14:textId="5669B474" w:rsidR="00075307" w:rsidRDefault="00075307">
      <w:pPr>
        <w:spacing w:line="276" w:lineRule="auto"/>
        <w:jc w:val="center"/>
        <w:rPr>
          <w:rFonts w:ascii="Cambria" w:hAnsi="Cambria" w:cs="Arial"/>
          <w:b/>
          <w:sz w:val="22"/>
          <w:szCs w:val="22"/>
        </w:rPr>
      </w:pPr>
    </w:p>
    <w:p w14:paraId="303CAD8B" w14:textId="22DA7A73" w:rsidR="00B40179" w:rsidRDefault="00B40179">
      <w:pPr>
        <w:spacing w:line="276" w:lineRule="auto"/>
        <w:jc w:val="center"/>
        <w:rPr>
          <w:rFonts w:ascii="Cambria" w:hAnsi="Cambria" w:cs="Arial"/>
          <w:b/>
          <w:sz w:val="22"/>
          <w:szCs w:val="22"/>
        </w:rPr>
      </w:pPr>
    </w:p>
    <w:p w14:paraId="32985629" w14:textId="192E2835" w:rsidR="00B40179" w:rsidRDefault="00B40179">
      <w:pPr>
        <w:spacing w:line="276" w:lineRule="auto"/>
        <w:jc w:val="center"/>
        <w:rPr>
          <w:rFonts w:ascii="Cambria" w:hAnsi="Cambria" w:cs="Arial"/>
          <w:b/>
          <w:sz w:val="22"/>
          <w:szCs w:val="22"/>
        </w:rPr>
      </w:pPr>
    </w:p>
    <w:p w14:paraId="1AC92D68" w14:textId="32DFB271" w:rsidR="00B40179" w:rsidRDefault="00B40179">
      <w:pPr>
        <w:spacing w:line="276" w:lineRule="auto"/>
        <w:jc w:val="center"/>
        <w:rPr>
          <w:rFonts w:ascii="Cambria" w:hAnsi="Cambria" w:cs="Arial"/>
          <w:b/>
          <w:sz w:val="22"/>
          <w:szCs w:val="22"/>
        </w:rPr>
      </w:pPr>
    </w:p>
    <w:p w14:paraId="4ACD73B7" w14:textId="46DD0514" w:rsidR="00B40179" w:rsidRDefault="00B40179">
      <w:pPr>
        <w:spacing w:line="276" w:lineRule="auto"/>
        <w:jc w:val="center"/>
        <w:rPr>
          <w:rFonts w:ascii="Cambria" w:hAnsi="Cambria" w:cs="Arial"/>
          <w:b/>
          <w:sz w:val="22"/>
          <w:szCs w:val="22"/>
        </w:rPr>
      </w:pPr>
    </w:p>
    <w:p w14:paraId="2818A2B0" w14:textId="54260C48" w:rsidR="00B40179" w:rsidRDefault="00B40179">
      <w:pPr>
        <w:spacing w:line="276" w:lineRule="auto"/>
        <w:jc w:val="center"/>
        <w:rPr>
          <w:rFonts w:ascii="Cambria" w:hAnsi="Cambria" w:cs="Arial"/>
          <w:b/>
          <w:sz w:val="22"/>
          <w:szCs w:val="22"/>
        </w:rPr>
      </w:pPr>
    </w:p>
    <w:p w14:paraId="52B217E6" w14:textId="154BA20E" w:rsidR="00B40179" w:rsidRDefault="00B40179">
      <w:pPr>
        <w:spacing w:line="276" w:lineRule="auto"/>
        <w:jc w:val="center"/>
        <w:rPr>
          <w:rFonts w:ascii="Cambria" w:hAnsi="Cambria" w:cs="Arial"/>
          <w:b/>
          <w:sz w:val="22"/>
          <w:szCs w:val="22"/>
        </w:rPr>
      </w:pPr>
    </w:p>
    <w:p w14:paraId="1194C237" w14:textId="12EB6444" w:rsidR="00B40179" w:rsidRDefault="00B40179">
      <w:pPr>
        <w:spacing w:line="276" w:lineRule="auto"/>
        <w:jc w:val="center"/>
        <w:rPr>
          <w:rFonts w:ascii="Cambria" w:hAnsi="Cambria" w:cs="Arial"/>
          <w:b/>
          <w:sz w:val="22"/>
          <w:szCs w:val="22"/>
        </w:rPr>
      </w:pPr>
    </w:p>
    <w:p w14:paraId="6B724597" w14:textId="19E4973C" w:rsidR="00B40179" w:rsidRDefault="00B40179">
      <w:pPr>
        <w:spacing w:line="276" w:lineRule="auto"/>
        <w:jc w:val="center"/>
        <w:rPr>
          <w:rFonts w:ascii="Cambria" w:hAnsi="Cambria" w:cs="Arial"/>
          <w:b/>
          <w:sz w:val="22"/>
          <w:szCs w:val="22"/>
        </w:rPr>
      </w:pPr>
    </w:p>
    <w:p w14:paraId="718AA97E" w14:textId="6F9538A9" w:rsidR="00B40179" w:rsidRDefault="00B40179">
      <w:pPr>
        <w:spacing w:line="276" w:lineRule="auto"/>
        <w:jc w:val="center"/>
        <w:rPr>
          <w:rFonts w:ascii="Cambria" w:hAnsi="Cambria" w:cs="Arial"/>
          <w:b/>
          <w:sz w:val="22"/>
          <w:szCs w:val="22"/>
        </w:rPr>
      </w:pPr>
    </w:p>
    <w:p w14:paraId="4AABAF31" w14:textId="376CD81F" w:rsidR="00B40179" w:rsidRDefault="00B40179">
      <w:pPr>
        <w:spacing w:line="276" w:lineRule="auto"/>
        <w:jc w:val="center"/>
        <w:rPr>
          <w:rFonts w:ascii="Cambria" w:hAnsi="Cambria" w:cs="Arial"/>
          <w:b/>
          <w:sz w:val="22"/>
          <w:szCs w:val="22"/>
        </w:rPr>
      </w:pPr>
    </w:p>
    <w:p w14:paraId="65ABF7A0" w14:textId="77777777" w:rsidR="00B40179" w:rsidRDefault="00B40179">
      <w:pPr>
        <w:spacing w:line="276" w:lineRule="auto"/>
        <w:jc w:val="center"/>
        <w:rPr>
          <w:rFonts w:ascii="Cambria" w:hAnsi="Cambria" w:cs="Arial"/>
          <w:b/>
          <w:sz w:val="22"/>
          <w:szCs w:val="22"/>
        </w:rPr>
      </w:pPr>
    </w:p>
    <w:p w14:paraId="62E45F77" w14:textId="77777777" w:rsidR="00075307" w:rsidRDefault="00075307">
      <w:pPr>
        <w:spacing w:line="276" w:lineRule="auto"/>
        <w:jc w:val="center"/>
        <w:rPr>
          <w:rFonts w:ascii="Cambria" w:hAnsi="Cambria" w:cs="Arial"/>
          <w:b/>
          <w:sz w:val="22"/>
          <w:szCs w:val="22"/>
        </w:rPr>
      </w:pPr>
    </w:p>
    <w:p w14:paraId="6E2F53B6" w14:textId="77777777" w:rsidR="00075307" w:rsidRDefault="00075307">
      <w:pPr>
        <w:spacing w:line="276" w:lineRule="auto"/>
        <w:jc w:val="center"/>
        <w:rPr>
          <w:rFonts w:ascii="Cambria" w:hAnsi="Cambria" w:cs="Arial"/>
          <w:b/>
          <w:sz w:val="22"/>
          <w:szCs w:val="22"/>
        </w:rPr>
      </w:pPr>
    </w:p>
    <w:p w14:paraId="07B1FA00" w14:textId="77777777" w:rsidR="00075307" w:rsidRDefault="006F5F40">
      <w:pPr>
        <w:spacing w:line="276" w:lineRule="auto"/>
        <w:jc w:val="center"/>
        <w:rPr>
          <w:rFonts w:ascii="Cambria" w:hAnsi="Cambria" w:cs="Arial"/>
          <w:b/>
          <w:sz w:val="22"/>
          <w:szCs w:val="22"/>
        </w:rPr>
      </w:pPr>
      <w:r>
        <w:rPr>
          <w:rFonts w:ascii="Cambria" w:hAnsi="Cambria" w:cs="Arial"/>
          <w:b/>
          <w:sz w:val="22"/>
          <w:szCs w:val="22"/>
        </w:rPr>
        <w:lastRenderedPageBreak/>
        <w:t>ANEXO I DO TERMO DE REFERÊNCIA</w:t>
      </w:r>
    </w:p>
    <w:p w14:paraId="51D0784A" w14:textId="77777777" w:rsidR="00075307" w:rsidRDefault="006F5F40">
      <w:pPr>
        <w:spacing w:line="276" w:lineRule="auto"/>
        <w:jc w:val="center"/>
        <w:rPr>
          <w:rFonts w:ascii="Cambria" w:hAnsi="Cambria" w:cs="Arial"/>
          <w:b/>
          <w:sz w:val="22"/>
          <w:szCs w:val="22"/>
        </w:rPr>
      </w:pPr>
      <w:r>
        <w:rPr>
          <w:rFonts w:ascii="Cambria" w:hAnsi="Cambria" w:cs="Arial"/>
          <w:b/>
          <w:sz w:val="22"/>
          <w:szCs w:val="22"/>
        </w:rPr>
        <w:t>QUANTIDADES E ESPECIFICAÇÕES</w:t>
      </w:r>
    </w:p>
    <w:p w14:paraId="2CB59EE8" w14:textId="77777777" w:rsidR="00075307" w:rsidRDefault="00075307">
      <w:pPr>
        <w:spacing w:line="276" w:lineRule="auto"/>
        <w:rPr>
          <w:rFonts w:ascii="Cambria" w:hAnsi="Cambria" w:cs="Arial"/>
          <w:b/>
          <w:color w:val="FF0000"/>
          <w:sz w:val="22"/>
          <w:szCs w:val="22"/>
        </w:rPr>
      </w:pPr>
    </w:p>
    <w:tbl>
      <w:tblPr>
        <w:tblW w:w="534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8"/>
        <w:gridCol w:w="7512"/>
        <w:gridCol w:w="426"/>
        <w:gridCol w:w="567"/>
      </w:tblGrid>
      <w:tr w:rsidR="00267C7B" w:rsidRPr="009D627B" w14:paraId="5FC034E9" w14:textId="77777777" w:rsidTr="00267C7B">
        <w:tc>
          <w:tcPr>
            <w:tcW w:w="568" w:type="dxa"/>
            <w:shd w:val="clear" w:color="auto" w:fill="F0F0F0"/>
          </w:tcPr>
          <w:p w14:paraId="0C92FB85"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Item</w:t>
            </w:r>
          </w:p>
        </w:tc>
        <w:tc>
          <w:tcPr>
            <w:tcW w:w="7512" w:type="dxa"/>
            <w:shd w:val="clear" w:color="auto" w:fill="F0F0F0"/>
          </w:tcPr>
          <w:p w14:paraId="7DC7DBA7"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Descrição do Produto</w:t>
            </w:r>
          </w:p>
        </w:tc>
        <w:tc>
          <w:tcPr>
            <w:tcW w:w="426" w:type="dxa"/>
            <w:shd w:val="clear" w:color="auto" w:fill="F0F0F0"/>
          </w:tcPr>
          <w:p w14:paraId="77429AAA" w14:textId="77777777" w:rsidR="00267C7B" w:rsidRPr="009D627B" w:rsidRDefault="00267C7B" w:rsidP="00E012EE">
            <w:pPr>
              <w:widowControl w:val="0"/>
              <w:autoSpaceDE w:val="0"/>
              <w:autoSpaceDN w:val="0"/>
              <w:adjustRightInd w:val="0"/>
              <w:rPr>
                <w:rFonts w:ascii="Arial" w:hAnsi="Arial" w:cs="Arial"/>
                <w:sz w:val="20"/>
                <w:szCs w:val="20"/>
                <w:lang w:val="x-none"/>
              </w:rPr>
            </w:pPr>
            <w:proofErr w:type="spellStart"/>
            <w:r w:rsidRPr="009D627B">
              <w:rPr>
                <w:rFonts w:ascii="Arial" w:hAnsi="Arial" w:cs="Arial"/>
                <w:sz w:val="20"/>
                <w:szCs w:val="20"/>
                <w:lang w:val="x-none"/>
              </w:rPr>
              <w:t>Qte</w:t>
            </w:r>
            <w:proofErr w:type="spellEnd"/>
          </w:p>
        </w:tc>
        <w:tc>
          <w:tcPr>
            <w:tcW w:w="567" w:type="dxa"/>
            <w:shd w:val="clear" w:color="auto" w:fill="F0F0F0"/>
          </w:tcPr>
          <w:p w14:paraId="5134557B"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Unid.</w:t>
            </w:r>
          </w:p>
        </w:tc>
      </w:tr>
      <w:tr w:rsidR="00267C7B" w:rsidRPr="009D627B" w14:paraId="07D6C7E8" w14:textId="77777777" w:rsidTr="00267C7B">
        <w:tc>
          <w:tcPr>
            <w:tcW w:w="568" w:type="dxa"/>
          </w:tcPr>
          <w:p w14:paraId="6BBAB7B1"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1</w:t>
            </w:r>
          </w:p>
        </w:tc>
        <w:tc>
          <w:tcPr>
            <w:tcW w:w="7512" w:type="dxa"/>
          </w:tcPr>
          <w:p w14:paraId="7525F476"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PLAPLAYGROUND MULTICOR TIPO II</w:t>
            </w:r>
          </w:p>
          <w:p w14:paraId="4C205A1D"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 xml:space="preserve">PLAPLAYGROUND MULTICOR TIPO II Com no mínimo três torres, em alturas diferentes, composto por estrutura em madeira plástica com reforço interno cor similar a madeira medindo no mínimo cada uma 90mm x 90mm, com plataformas medindo no mínimo 1,00m x 1,00m cada, no mínimo dois telhados medindo no mínimo 1,30m x 1,30m cada em polietileno e estrutura metálica interna. Plataformas com alturas entre 0,80m e 1,20m em tábuas de madeira plástica cor similar a madeira, fixados à estrutura em aço carbono com chapas de 2mm e tubos de 15x15mm, com pelo menos as seguintes atividades: 1 tobogã com 4 curvas de 45° com diâmetro aproximado de 0,63m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e saída em parede dupla, fixados a torre por flange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medindo aproximadamente 1,03m x 1,05m; 1 escada com no mínimo 3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guarda corpo com travessas verticais e horizontais, em tubos de aço carbono de 1”, fixadas as colunas da torre e às laterais da escada através de insertos metálicos; 1 escorregador grande,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2,5m de comprimento; 1 cerca ábaco em polietileno colorido com espessura mínima de 10mm, com o nome da atividade vazado, com varetas metálicas e argolas plásticas em 4 cores diferentes; 1 conjunto para passagem em curva perfazendo 90º com diâmetro aproximado de 0,63m, fixados a torre por duas flanges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medindo aproximadamente 1,03m x 1,05m; 1 escalada de no mínimo 4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1 cerca </w:t>
            </w:r>
            <w:proofErr w:type="spellStart"/>
            <w:r w:rsidRPr="009D627B">
              <w:rPr>
                <w:rFonts w:ascii="Arial" w:hAnsi="Arial" w:cs="Arial"/>
                <w:sz w:val="20"/>
                <w:szCs w:val="20"/>
                <w:lang w:val="x-none"/>
              </w:rPr>
              <w:t>metalofone</w:t>
            </w:r>
            <w:proofErr w:type="spellEnd"/>
            <w:r w:rsidRPr="009D627B">
              <w:rPr>
                <w:rFonts w:ascii="Arial" w:hAnsi="Arial" w:cs="Arial"/>
                <w:sz w:val="20"/>
                <w:szCs w:val="20"/>
                <w:lang w:val="x-none"/>
              </w:rPr>
              <w:t xml:space="preserve"> em polietileno com espessura mínima de 10mm, com o nome da atividade vazado e 8 tubos metálicos, cada um em uma cor e emitindo uma nota diferente; 1 escada de bombeiro com no mínimo 4 degraus, fabricada em tubos de aço carbono de no mínimo 42,4mm e 31,75mm, fixada à torre e ao solo/piso; 1 escorregador pequeno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1,5m de comprimento; 1 Guarda corpo em polietileno colorido de no mínimo 10mm, contendo no mínimo cinco diferentes figuras</w:t>
            </w:r>
          </w:p>
        </w:tc>
        <w:tc>
          <w:tcPr>
            <w:tcW w:w="426" w:type="dxa"/>
          </w:tcPr>
          <w:p w14:paraId="102DDF22"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2</w:t>
            </w:r>
          </w:p>
        </w:tc>
        <w:tc>
          <w:tcPr>
            <w:tcW w:w="567" w:type="dxa"/>
          </w:tcPr>
          <w:p w14:paraId="4AD5D199"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UN</w:t>
            </w:r>
          </w:p>
        </w:tc>
      </w:tr>
      <w:tr w:rsidR="00267C7B" w:rsidRPr="009D627B" w14:paraId="2F918EF4" w14:textId="77777777" w:rsidTr="00267C7B">
        <w:tc>
          <w:tcPr>
            <w:tcW w:w="568" w:type="dxa"/>
          </w:tcPr>
          <w:p w14:paraId="55BFC348"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2</w:t>
            </w:r>
          </w:p>
        </w:tc>
        <w:tc>
          <w:tcPr>
            <w:tcW w:w="7512" w:type="dxa"/>
          </w:tcPr>
          <w:p w14:paraId="38B37D3E"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PLAYGROUND MUL-TICOR TIPO III</w:t>
            </w:r>
          </w:p>
          <w:p w14:paraId="58D8966D"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 xml:space="preserve">PLAYGROUND MULTICOR TIPO III Com no mínimo três torres, composto por estrutura em madeira plástica com reforço interno cor similar a madeira medindo no mínimo cada uma 90mm x 90mm, com plataformas medindo no mínimo 1,00m x 1,00m cada, com três telhados medindo no mínimo 1,30m x 1,30m cada em polietileno e estrutura metálica interna. Plataformas com altura de 1,20m em tábuas de madeira plástica cor similar a madeira, fixados à estrutura em aço carbono com chapas de 2mm e tubos de 15x15mm, com pelo menos as seguintes atividades: 1 escorregador grande duplo com arco superior, ambos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2,5m de comprimento; 1 escorregador espiral,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fixado em patamar exclusivo fabricado em madeira plástica cor similar a madeira, com grades laterais fabricadas pelo mesmo processo; 1 tobogã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duas curvas em 45° um tubo reto medindo aproximadamente 2,00m e diâmetro de 0,63m com saída em parede dupla fixado a torre por flange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medindo aproximadamente 1,03m x 1,05m; 1 escada com no mínimo 5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guarda corpo com travessas verticais e horizontais, em tubos de aço carbono de 1”, fixadas as colunas da torre e às laterais da escada através de insertos metálicos; 1 tubo de passagem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no mínimo 1,60m de comprimento e 0,63m de diâmetro fixados a torre por duas flanges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medindo aproximadamente 1,03m x 1,05m; 1 escada de bombeiro com no mínimo 4 degraus, fabricada em tubos de aço carbono de no mínimo 1 5/8 “ e 1 1/4 “, fixada à torre e ao solo/piso; 1 ponte de passagem, com comprimento mínimo de 1850mm, piso curvado de tábuas de madeira plástica cor similar a madeira, com estrutura metálica em tubos de 1 1/4”, barras trefiladas de 3/8” e travessas inferiores em perfil 2mm e sistema de segurança com barras de proteção laterais suspensas; 1 escalada de no </w:t>
            </w:r>
            <w:r w:rsidRPr="009D627B">
              <w:rPr>
                <w:rFonts w:ascii="Arial" w:hAnsi="Arial" w:cs="Arial"/>
                <w:sz w:val="20"/>
                <w:szCs w:val="20"/>
                <w:lang w:val="x-none"/>
              </w:rPr>
              <w:lastRenderedPageBreak/>
              <w:t xml:space="preserve">mínimo 6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1 descida</w:t>
            </w:r>
          </w:p>
        </w:tc>
        <w:tc>
          <w:tcPr>
            <w:tcW w:w="426" w:type="dxa"/>
          </w:tcPr>
          <w:p w14:paraId="080FCAD0"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lastRenderedPageBreak/>
              <w:t>2</w:t>
            </w:r>
          </w:p>
        </w:tc>
        <w:tc>
          <w:tcPr>
            <w:tcW w:w="567" w:type="dxa"/>
          </w:tcPr>
          <w:p w14:paraId="60E440A9"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UN</w:t>
            </w:r>
          </w:p>
        </w:tc>
      </w:tr>
      <w:tr w:rsidR="00267C7B" w:rsidRPr="009D627B" w14:paraId="67B988D0" w14:textId="77777777" w:rsidTr="00267C7B">
        <w:tc>
          <w:tcPr>
            <w:tcW w:w="568" w:type="dxa"/>
          </w:tcPr>
          <w:p w14:paraId="7E25EE45"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3</w:t>
            </w:r>
          </w:p>
        </w:tc>
        <w:tc>
          <w:tcPr>
            <w:tcW w:w="7512" w:type="dxa"/>
          </w:tcPr>
          <w:p w14:paraId="1032BFC9"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PLAYGROUND MUL-TICOR TIPO IV</w:t>
            </w:r>
          </w:p>
          <w:p w14:paraId="05F43918"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 xml:space="preserve">PLAYGROUND MULTICOR TIPO IV Com no mínimo quatro </w:t>
            </w:r>
            <w:proofErr w:type="spellStart"/>
            <w:r w:rsidRPr="009D627B">
              <w:rPr>
                <w:rFonts w:ascii="Arial" w:hAnsi="Arial" w:cs="Arial"/>
                <w:sz w:val="20"/>
                <w:szCs w:val="20"/>
                <w:lang w:val="x-none"/>
              </w:rPr>
              <w:t>torres,composto</w:t>
            </w:r>
            <w:proofErr w:type="spellEnd"/>
            <w:r w:rsidRPr="009D627B">
              <w:rPr>
                <w:rFonts w:ascii="Arial" w:hAnsi="Arial" w:cs="Arial"/>
                <w:sz w:val="20"/>
                <w:szCs w:val="20"/>
                <w:lang w:val="x-none"/>
              </w:rPr>
              <w:t xml:space="preserve"> por estrutura em madeira plástica com reforço interno cor similar a madeira medindo no mínimo cada uma 90mm x 90mm, com plataformas medindo no mínimo 1,00m x 1,00m cada, com quatro telhados medindo no mínimo 1,30m x 1,30m cada em polietileno e estrutura metálica interna. Plataformas com altura de 1,20m em tábuas de madeira plástica cor similar a madeira, fixados à estrutura em aço carbono com chapas de 2mm e tubos de 15x15mm, com pelo menos as seguintes atividades: 1 tobogã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duas curvas em 45° um tubo reto medindo aproximadamente 2,00m e diâmetro de 0,63m com saída em parede dupla fixado a torre por flange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medindo aproximadamente 1,03m x 1,05m; 1 escorregador grande duplo com arco superior, ambos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2,5m de comprimento; 1 escada com no mínimo 5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guarda corpo com travessas verticais e horizontais, em tubos de aço carbono de 1”, fixadas as colunas da torre e às laterais da escada através de insertos metálicos; 1 tubo de passagem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no mínimo 1,60m de comprimento e 0,63m de diâmetro fixados a torre por duas flanges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medindo aproximadamente 1,03m x 1,05m; 1 escada de bombeiro com no mínimo 4 degraus, fabricada em tubos de aço carbono de no mínimo 42,40mm e 31,75mm, fixada à torre e ao solo/piso; 1 escalada de no mínimo 6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1 escorregador grande reto ou ondulado,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2,5m de comprimento; 1 escorregador espiral,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fixado em patamar exclusivo fabricado em madeira plástica cor similar a madeira , com grades laterais fabricadas pelo mesmo processo; 1 escalada de cordas em aço carbono de no mínimo 42,40mm, com cordas de 14mm cruzadas e fixadas com buchas plásticas; 1 escada fabricada em arcos de tubos com diâmetro de 1”, com no mínimo 7 degraus</w:t>
            </w:r>
          </w:p>
        </w:tc>
        <w:tc>
          <w:tcPr>
            <w:tcW w:w="426" w:type="dxa"/>
          </w:tcPr>
          <w:p w14:paraId="053F149B"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2</w:t>
            </w:r>
          </w:p>
        </w:tc>
        <w:tc>
          <w:tcPr>
            <w:tcW w:w="567" w:type="dxa"/>
          </w:tcPr>
          <w:p w14:paraId="60062B57"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UN</w:t>
            </w:r>
          </w:p>
        </w:tc>
      </w:tr>
      <w:tr w:rsidR="00267C7B" w:rsidRPr="009D627B" w14:paraId="020B3283" w14:textId="77777777" w:rsidTr="00267C7B">
        <w:tc>
          <w:tcPr>
            <w:tcW w:w="568" w:type="dxa"/>
          </w:tcPr>
          <w:p w14:paraId="53C27618"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4</w:t>
            </w:r>
          </w:p>
        </w:tc>
        <w:tc>
          <w:tcPr>
            <w:tcW w:w="7512" w:type="dxa"/>
          </w:tcPr>
          <w:p w14:paraId="66394B16"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PLAYGROUND MULTICOR TIPO I</w:t>
            </w:r>
          </w:p>
          <w:p w14:paraId="3F027910"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 xml:space="preserve">PLAYGROUND MULTICOR TIPO I Com no mínimo duas torres, em alturas diferentes, composto por estrutura em madeira plástica com reforço interno cor similar a madeira medindo no mínimo cada uma 90mm x 90mm, com plataformas medindo no mínimo 1,00m x 1,00m cada, e um telhado medindo no mínimo 1,30m x 1,30m em polietileno e estrutura metálica interna. Plataformas com alturas entre 0,80m e 1,20m em tábuas de madeira plástica cor similar a madeira, fixados à estrutura em aço carbono com chapas de 2mm e tubos de 15x15mm, com pelo menos as seguintes atividades: 1 cerca ábaco em polietileno colorido com espessura mínima de 10mm, com o nome da atividade vazado, com varetas metálicas e argolas plásticas em 4 cores diferentes; 1 escada com no mínimo 3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guarda corpo com travessas verticais e horizontais, em tubos de aço carbono de 1”, fixadas as colunas da torre e às laterais da escada através de insertos metálicos; 1 cerca </w:t>
            </w:r>
            <w:proofErr w:type="spellStart"/>
            <w:r w:rsidRPr="009D627B">
              <w:rPr>
                <w:rFonts w:ascii="Arial" w:hAnsi="Arial" w:cs="Arial"/>
                <w:sz w:val="20"/>
                <w:szCs w:val="20"/>
                <w:lang w:val="x-none"/>
              </w:rPr>
              <w:t>metalofone</w:t>
            </w:r>
            <w:proofErr w:type="spellEnd"/>
            <w:r w:rsidRPr="009D627B">
              <w:rPr>
                <w:rFonts w:ascii="Arial" w:hAnsi="Arial" w:cs="Arial"/>
                <w:sz w:val="20"/>
                <w:szCs w:val="20"/>
                <w:lang w:val="x-none"/>
              </w:rPr>
              <w:t xml:space="preserve"> em polietileno com espessura mínima de 10mm, com o nome da atividade vazado e 8 tubos metálicos, cada um em uma cor e emitindo uma nota diferente; 1 escorregador pequeno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1,5m de comprimento; 1 escada com no mínimo 5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guarda corpo com travessas verticais e horizontais, em tubos de aço carbono de 1”, fixadas as colunas da torre e às laterais da escada através de insertos metálicos; 1 escorregador grande,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2,5m de comprimento; 1 escorregador reto ou ondulado,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2,5m de comprimento; 1 escalada de no mínimo 4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4 portais de passagem com aberturas para apoio das mãos, fixados às colunas. Todos os parafusos, porcas e arruelas suporte do telhado e suporte da plataforma, utilizados no equipamento devem ser em aço galvanizado. O polietileno utilizado deve ser de qualidade, atóxico, com </w:t>
            </w:r>
            <w:proofErr w:type="spellStart"/>
            <w:r w:rsidRPr="009D627B">
              <w:rPr>
                <w:rFonts w:ascii="Arial" w:hAnsi="Arial" w:cs="Arial"/>
                <w:sz w:val="20"/>
                <w:szCs w:val="20"/>
                <w:lang w:val="x-none"/>
              </w:rPr>
              <w:t>aditivação</w:t>
            </w:r>
            <w:proofErr w:type="spellEnd"/>
            <w:r w:rsidRPr="009D627B">
              <w:rPr>
                <w:rFonts w:ascii="Arial" w:hAnsi="Arial" w:cs="Arial"/>
                <w:sz w:val="20"/>
                <w:szCs w:val="20"/>
                <w:lang w:val="x-none"/>
              </w:rPr>
              <w:t xml:space="preserve"> </w:t>
            </w:r>
            <w:proofErr w:type="spellStart"/>
            <w:r w:rsidRPr="009D627B">
              <w:rPr>
                <w:rFonts w:ascii="Arial" w:hAnsi="Arial" w:cs="Arial"/>
                <w:sz w:val="20"/>
                <w:szCs w:val="20"/>
                <w:lang w:val="x-none"/>
              </w:rPr>
              <w:t>antiestática</w:t>
            </w:r>
            <w:proofErr w:type="spellEnd"/>
            <w:r w:rsidRPr="009D627B">
              <w:rPr>
                <w:rFonts w:ascii="Arial" w:hAnsi="Arial" w:cs="Arial"/>
                <w:sz w:val="20"/>
                <w:szCs w:val="20"/>
                <w:lang w:val="x-none"/>
              </w:rPr>
              <w:t xml:space="preserve"> e </w:t>
            </w:r>
            <w:proofErr w:type="spellStart"/>
            <w:r w:rsidRPr="009D627B">
              <w:rPr>
                <w:rFonts w:ascii="Arial" w:hAnsi="Arial" w:cs="Arial"/>
                <w:sz w:val="20"/>
                <w:szCs w:val="20"/>
                <w:lang w:val="x-none"/>
              </w:rPr>
              <w:t>anti</w:t>
            </w:r>
            <w:proofErr w:type="spellEnd"/>
            <w:r w:rsidRPr="009D627B">
              <w:rPr>
                <w:rFonts w:ascii="Arial" w:hAnsi="Arial" w:cs="Arial"/>
                <w:sz w:val="20"/>
                <w:szCs w:val="20"/>
                <w:lang w:val="x-none"/>
              </w:rPr>
              <w:t xml:space="preserve"> UV, com coloração diversa.</w:t>
            </w:r>
          </w:p>
        </w:tc>
        <w:tc>
          <w:tcPr>
            <w:tcW w:w="426" w:type="dxa"/>
          </w:tcPr>
          <w:p w14:paraId="5CEB2E22"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2</w:t>
            </w:r>
          </w:p>
        </w:tc>
        <w:tc>
          <w:tcPr>
            <w:tcW w:w="567" w:type="dxa"/>
          </w:tcPr>
          <w:p w14:paraId="4555A797" w14:textId="77777777" w:rsidR="00267C7B" w:rsidRPr="009D627B" w:rsidRDefault="00267C7B" w:rsidP="00E012EE">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UN</w:t>
            </w:r>
          </w:p>
        </w:tc>
      </w:tr>
    </w:tbl>
    <w:p w14:paraId="6DB933E1" w14:textId="7DB5F3FC" w:rsidR="00075307" w:rsidRDefault="00075307">
      <w:pPr>
        <w:tabs>
          <w:tab w:val="left" w:pos="1908"/>
        </w:tabs>
        <w:spacing w:before="118" w:line="276" w:lineRule="auto"/>
        <w:ind w:right="228"/>
        <w:jc w:val="both"/>
        <w:rPr>
          <w:rFonts w:ascii="Cambria" w:hAnsi="Cambria" w:cs="Arial"/>
          <w:sz w:val="22"/>
          <w:szCs w:val="22"/>
        </w:rPr>
      </w:pPr>
    </w:p>
    <w:sectPr w:rsidR="00075307">
      <w:headerReference w:type="even" r:id="rId8"/>
      <w:headerReference w:type="default" r:id="rId9"/>
      <w:headerReference w:type="first" r:id="rId10"/>
      <w:pgSz w:w="11906" w:h="16838"/>
      <w:pgMar w:top="1417" w:right="1701" w:bottom="1417" w:left="1701" w:header="708"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BCD2E" w14:textId="77777777" w:rsidR="00A109BD" w:rsidRDefault="00A109BD">
      <w:r>
        <w:separator/>
      </w:r>
    </w:p>
  </w:endnote>
  <w:endnote w:type="continuationSeparator" w:id="0">
    <w:p w14:paraId="79B1C35C" w14:textId="77777777" w:rsidR="00A109BD" w:rsidRDefault="00A10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charset w:val="00"/>
    <w:family w:val="swiss"/>
    <w:pitch w:val="variable"/>
    <w:sig w:usb0="00000003" w:usb1="1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to Sans">
    <w:panose1 w:val="020B0502040504020204"/>
    <w:charset w:val="00"/>
    <w:family w:val="swiss"/>
    <w:pitch w:val="variable"/>
    <w:sig w:usb0="E00002FF" w:usb1="4000201F" w:usb2="08000029" w:usb3="00000000" w:csb0="000001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7A521" w14:textId="77777777" w:rsidR="00A109BD" w:rsidRDefault="00A109BD">
      <w:r>
        <w:separator/>
      </w:r>
    </w:p>
  </w:footnote>
  <w:footnote w:type="continuationSeparator" w:id="0">
    <w:p w14:paraId="1F7A38CA" w14:textId="77777777" w:rsidR="00A109BD" w:rsidRDefault="00A10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293BA" w14:textId="77777777" w:rsidR="00075307" w:rsidRDefault="0007530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214FC" w14:textId="77777777" w:rsidR="00075307" w:rsidRDefault="006F5F40">
    <w:pPr>
      <w:pStyle w:val="Cabealho"/>
      <w:jc w:val="center"/>
      <w:rPr>
        <w:rFonts w:ascii="Arial" w:hAnsi="Arial" w:cs="Arial"/>
        <w:b/>
        <w:bCs/>
        <w:sz w:val="28"/>
        <w:szCs w:val="28"/>
      </w:rPr>
    </w:pPr>
    <w:r>
      <w:rPr>
        <w:noProof/>
      </w:rPr>
      <w:drawing>
        <wp:anchor distT="0" distB="0" distL="0" distR="0" simplePos="0" relativeHeight="251657216" behindDoc="1" locked="0" layoutInCell="1" allowOverlap="1" wp14:anchorId="3C844EBD" wp14:editId="3ACD70BE">
          <wp:simplePos x="0" y="0"/>
          <wp:positionH relativeFrom="column">
            <wp:posOffset>252095</wp:posOffset>
          </wp:positionH>
          <wp:positionV relativeFrom="paragraph">
            <wp:posOffset>635</wp:posOffset>
          </wp:positionV>
          <wp:extent cx="7048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704850" cy="685800"/>
                  </a:xfrm>
                  <a:prstGeom prst="rect">
                    <a:avLst/>
                  </a:prstGeom>
                </pic:spPr>
              </pic:pic>
            </a:graphicData>
          </a:graphic>
        </wp:anchor>
      </w:drawing>
    </w:r>
    <w:r>
      <w:rPr>
        <w:rFonts w:ascii="Arial" w:hAnsi="Arial" w:cs="Arial"/>
        <w:b/>
        <w:bCs/>
        <w:sz w:val="28"/>
        <w:szCs w:val="28"/>
      </w:rPr>
      <w:t xml:space="preserve">                PREFEITURA MUNICIPAL DE BUENO BRANDÃO</w:t>
    </w:r>
  </w:p>
  <w:p w14:paraId="5BCBEF52" w14:textId="77777777" w:rsidR="00075307" w:rsidRDefault="006F5F40">
    <w:pPr>
      <w:pStyle w:val="Cabealho"/>
      <w:jc w:val="center"/>
      <w:rPr>
        <w:rFonts w:ascii="Arial" w:hAnsi="Arial" w:cs="Arial"/>
        <w:b/>
        <w:bCs/>
      </w:rPr>
    </w:pPr>
    <w:r>
      <w:rPr>
        <w:rFonts w:ascii="Arial" w:hAnsi="Arial" w:cs="Arial"/>
        <w:b/>
        <w:bCs/>
      </w:rPr>
      <w:t xml:space="preserve">                    ESTÂNCIA CLIMÁTICA E HIDROMINERAL</w:t>
    </w:r>
  </w:p>
  <w:p w14:paraId="39A90C95" w14:textId="77777777" w:rsidR="00075307" w:rsidRDefault="006F5F40">
    <w:pPr>
      <w:pStyle w:val="Cabealho"/>
      <w:jc w:val="center"/>
      <w:rPr>
        <w:rFonts w:ascii="Arial" w:hAnsi="Arial" w:cs="Arial"/>
        <w:b/>
        <w:bCs/>
        <w:sz w:val="22"/>
        <w:szCs w:val="22"/>
      </w:rPr>
    </w:pPr>
    <w:r>
      <w:rPr>
        <w:rFonts w:ascii="Arial" w:hAnsi="Arial" w:cs="Arial"/>
        <w:b/>
        <w:bCs/>
        <w:sz w:val="22"/>
        <w:szCs w:val="22"/>
      </w:rPr>
      <w:t xml:space="preserve">                   CNPJ: 18.940.098/0001-22</w:t>
    </w:r>
  </w:p>
  <w:p w14:paraId="25548A45" w14:textId="77777777" w:rsidR="00075307" w:rsidRDefault="006F5F40">
    <w:pPr>
      <w:pStyle w:val="Cabealho"/>
    </w:pPr>
    <w:r>
      <w:rPr>
        <w:rFonts w:ascii="Arial" w:hAnsi="Arial" w:cs="Arial"/>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2A029" w14:textId="77777777" w:rsidR="00075307" w:rsidRDefault="006F5F40">
    <w:pPr>
      <w:pStyle w:val="Cabealho"/>
      <w:jc w:val="center"/>
      <w:rPr>
        <w:rFonts w:ascii="Arial" w:hAnsi="Arial" w:cs="Arial"/>
        <w:b/>
        <w:bCs/>
        <w:sz w:val="28"/>
        <w:szCs w:val="28"/>
      </w:rPr>
    </w:pPr>
    <w:r>
      <w:rPr>
        <w:noProof/>
      </w:rPr>
      <w:drawing>
        <wp:anchor distT="0" distB="0" distL="0" distR="0" simplePos="0" relativeHeight="251658240" behindDoc="1" locked="0" layoutInCell="1" allowOverlap="1" wp14:anchorId="766AF8D2" wp14:editId="00D87B4A">
          <wp:simplePos x="0" y="0"/>
          <wp:positionH relativeFrom="column">
            <wp:posOffset>252095</wp:posOffset>
          </wp:positionH>
          <wp:positionV relativeFrom="paragraph">
            <wp:posOffset>635</wp:posOffset>
          </wp:positionV>
          <wp:extent cx="704850" cy="685800"/>
          <wp:effectExtent l="0" t="0" r="0" b="0"/>
          <wp:wrapNone/>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noChangeArrowheads="1"/>
                  </pic:cNvPicPr>
                </pic:nvPicPr>
                <pic:blipFill>
                  <a:blip r:embed="rId1"/>
                  <a:stretch>
                    <a:fillRect/>
                  </a:stretch>
                </pic:blipFill>
                <pic:spPr bwMode="auto">
                  <a:xfrm>
                    <a:off x="0" y="0"/>
                    <a:ext cx="704850" cy="685800"/>
                  </a:xfrm>
                  <a:prstGeom prst="rect">
                    <a:avLst/>
                  </a:prstGeom>
                </pic:spPr>
              </pic:pic>
            </a:graphicData>
          </a:graphic>
        </wp:anchor>
      </w:drawing>
    </w:r>
    <w:r>
      <w:rPr>
        <w:rFonts w:ascii="Arial" w:hAnsi="Arial" w:cs="Arial"/>
        <w:b/>
        <w:bCs/>
        <w:sz w:val="28"/>
        <w:szCs w:val="28"/>
      </w:rPr>
      <w:t xml:space="preserve">                PREFEITURA MUNICIPAL DE BUENO BRANDÃO</w:t>
    </w:r>
  </w:p>
  <w:p w14:paraId="0136EE42" w14:textId="77777777" w:rsidR="00075307" w:rsidRDefault="006F5F40">
    <w:pPr>
      <w:pStyle w:val="Cabealho"/>
      <w:jc w:val="center"/>
      <w:rPr>
        <w:rFonts w:ascii="Arial" w:hAnsi="Arial" w:cs="Arial"/>
        <w:b/>
        <w:bCs/>
      </w:rPr>
    </w:pPr>
    <w:r>
      <w:rPr>
        <w:rFonts w:ascii="Arial" w:hAnsi="Arial" w:cs="Arial"/>
        <w:b/>
        <w:bCs/>
      </w:rPr>
      <w:t xml:space="preserve">                    ESTÂNCIA CLIMÁTICA E HIDROMINERAL</w:t>
    </w:r>
  </w:p>
  <w:p w14:paraId="335F17A5" w14:textId="77777777" w:rsidR="00075307" w:rsidRDefault="006F5F40">
    <w:pPr>
      <w:pStyle w:val="Cabealho"/>
      <w:jc w:val="center"/>
      <w:rPr>
        <w:rFonts w:ascii="Arial" w:hAnsi="Arial" w:cs="Arial"/>
        <w:b/>
        <w:bCs/>
        <w:sz w:val="22"/>
        <w:szCs w:val="22"/>
      </w:rPr>
    </w:pPr>
    <w:r>
      <w:rPr>
        <w:rFonts w:ascii="Arial" w:hAnsi="Arial" w:cs="Arial"/>
        <w:b/>
        <w:bCs/>
        <w:sz w:val="22"/>
        <w:szCs w:val="22"/>
      </w:rPr>
      <w:t xml:space="preserve">                   CNPJ: 18.940.098/0001-22</w:t>
    </w:r>
  </w:p>
  <w:p w14:paraId="621ADB39" w14:textId="77777777" w:rsidR="00075307" w:rsidRDefault="006F5F40">
    <w:pPr>
      <w:pStyle w:val="Cabealho"/>
    </w:pP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D159F"/>
    <w:multiLevelType w:val="multilevel"/>
    <w:tmpl w:val="434AC37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F1F2FA7"/>
    <w:multiLevelType w:val="multilevel"/>
    <w:tmpl w:val="8ADA30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99A2E2C"/>
    <w:multiLevelType w:val="multilevel"/>
    <w:tmpl w:val="0F6AA58E"/>
    <w:lvl w:ilvl="0">
      <w:start w:val="1"/>
      <w:numFmt w:val="decimal"/>
      <w:lvlText w:val="%1."/>
      <w:lvlJc w:val="left"/>
      <w:pPr>
        <w:tabs>
          <w:tab w:val="num" w:pos="0"/>
        </w:tabs>
        <w:ind w:left="502" w:hanging="360"/>
      </w:pPr>
      <w:rPr>
        <w:b/>
        <w:i w:val="0"/>
        <w:strike w:val="0"/>
        <w:dstrike w:val="0"/>
      </w:rPr>
    </w:lvl>
    <w:lvl w:ilvl="1">
      <w:start w:val="1"/>
      <w:numFmt w:val="decimal"/>
      <w:pStyle w:val="Nivel2"/>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DEF6FAC"/>
    <w:multiLevelType w:val="multilevel"/>
    <w:tmpl w:val="C84245C8"/>
    <w:lvl w:ilvl="0">
      <w:start w:val="4"/>
      <w:numFmt w:val="decimal"/>
      <w:lvlText w:val="%1."/>
      <w:lvlJc w:val="left"/>
      <w:pPr>
        <w:tabs>
          <w:tab w:val="num" w:pos="0"/>
        </w:tabs>
        <w:ind w:left="360" w:hanging="360"/>
      </w:pPr>
      <w:rPr>
        <w:sz w:val="24"/>
      </w:rPr>
    </w:lvl>
    <w:lvl w:ilvl="1">
      <w:start w:val="1"/>
      <w:numFmt w:val="decimal"/>
      <w:lvlText w:val="%1.%2."/>
      <w:lvlJc w:val="left"/>
      <w:pPr>
        <w:tabs>
          <w:tab w:val="num" w:pos="0"/>
        </w:tabs>
        <w:ind w:left="702" w:hanging="360"/>
      </w:pPr>
      <w:rPr>
        <w:b/>
        <w:bCs/>
        <w:color w:val="auto"/>
        <w:sz w:val="22"/>
        <w:szCs w:val="22"/>
      </w:rPr>
    </w:lvl>
    <w:lvl w:ilvl="2">
      <w:start w:val="1"/>
      <w:numFmt w:val="decimal"/>
      <w:lvlText w:val="%1.%2.%3."/>
      <w:lvlJc w:val="left"/>
      <w:pPr>
        <w:tabs>
          <w:tab w:val="num" w:pos="0"/>
        </w:tabs>
        <w:ind w:left="1404" w:hanging="720"/>
      </w:pPr>
      <w:rPr>
        <w:sz w:val="24"/>
      </w:rPr>
    </w:lvl>
    <w:lvl w:ilvl="3">
      <w:start w:val="1"/>
      <w:numFmt w:val="decimal"/>
      <w:lvlText w:val="%1.%2.%3.%4."/>
      <w:lvlJc w:val="left"/>
      <w:pPr>
        <w:tabs>
          <w:tab w:val="num" w:pos="0"/>
        </w:tabs>
        <w:ind w:left="1746" w:hanging="720"/>
      </w:pPr>
      <w:rPr>
        <w:sz w:val="24"/>
      </w:rPr>
    </w:lvl>
    <w:lvl w:ilvl="4">
      <w:start w:val="1"/>
      <w:numFmt w:val="decimal"/>
      <w:lvlText w:val="%1.%2.%3.%4.%5."/>
      <w:lvlJc w:val="left"/>
      <w:pPr>
        <w:tabs>
          <w:tab w:val="num" w:pos="0"/>
        </w:tabs>
        <w:ind w:left="2448" w:hanging="1080"/>
      </w:pPr>
      <w:rPr>
        <w:sz w:val="24"/>
      </w:rPr>
    </w:lvl>
    <w:lvl w:ilvl="5">
      <w:start w:val="1"/>
      <w:numFmt w:val="decimal"/>
      <w:lvlText w:val="%1.%2.%3.%4.%5.%6."/>
      <w:lvlJc w:val="left"/>
      <w:pPr>
        <w:tabs>
          <w:tab w:val="num" w:pos="0"/>
        </w:tabs>
        <w:ind w:left="2790" w:hanging="1080"/>
      </w:pPr>
      <w:rPr>
        <w:sz w:val="24"/>
      </w:rPr>
    </w:lvl>
    <w:lvl w:ilvl="6">
      <w:start w:val="1"/>
      <w:numFmt w:val="decimal"/>
      <w:lvlText w:val="%1.%2.%3.%4.%5.%6.%7."/>
      <w:lvlJc w:val="left"/>
      <w:pPr>
        <w:tabs>
          <w:tab w:val="num" w:pos="0"/>
        </w:tabs>
        <w:ind w:left="3492" w:hanging="1440"/>
      </w:pPr>
      <w:rPr>
        <w:sz w:val="24"/>
      </w:rPr>
    </w:lvl>
    <w:lvl w:ilvl="7">
      <w:start w:val="1"/>
      <w:numFmt w:val="decimal"/>
      <w:lvlText w:val="%1.%2.%3.%4.%5.%6.%7.%8."/>
      <w:lvlJc w:val="left"/>
      <w:pPr>
        <w:tabs>
          <w:tab w:val="num" w:pos="0"/>
        </w:tabs>
        <w:ind w:left="3834" w:hanging="1440"/>
      </w:pPr>
      <w:rPr>
        <w:sz w:val="24"/>
      </w:rPr>
    </w:lvl>
    <w:lvl w:ilvl="8">
      <w:start w:val="1"/>
      <w:numFmt w:val="decimal"/>
      <w:lvlText w:val="%1.%2.%3.%4.%5.%6.%7.%8.%9."/>
      <w:lvlJc w:val="left"/>
      <w:pPr>
        <w:tabs>
          <w:tab w:val="num" w:pos="0"/>
        </w:tabs>
        <w:ind w:left="4536" w:hanging="1800"/>
      </w:pPr>
      <w:rPr>
        <w:sz w:val="24"/>
      </w:rPr>
    </w:lvl>
  </w:abstractNum>
  <w:abstractNum w:abstractNumId="4" w15:restartNumberingAfterBreak="0">
    <w:nsid w:val="462A7D03"/>
    <w:multiLevelType w:val="multilevel"/>
    <w:tmpl w:val="82102F74"/>
    <w:lvl w:ilvl="0">
      <w:start w:val="6"/>
      <w:numFmt w:val="decimal"/>
      <w:lvlText w:val="%1."/>
      <w:lvlJc w:val="left"/>
      <w:pPr>
        <w:tabs>
          <w:tab w:val="num" w:pos="0"/>
        </w:tabs>
        <w:ind w:left="36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5" w15:restartNumberingAfterBreak="0">
    <w:nsid w:val="4D200885"/>
    <w:multiLevelType w:val="multilevel"/>
    <w:tmpl w:val="0D62E376"/>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15:restartNumberingAfterBreak="0">
    <w:nsid w:val="69193EF0"/>
    <w:multiLevelType w:val="multilevel"/>
    <w:tmpl w:val="A19ECCA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707165C1"/>
    <w:multiLevelType w:val="multilevel"/>
    <w:tmpl w:val="B69ADDC4"/>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7DBF63B1"/>
    <w:multiLevelType w:val="multilevel"/>
    <w:tmpl w:val="9DDEF79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5"/>
  </w:num>
  <w:num w:numId="3">
    <w:abstractNumId w:val="7"/>
  </w:num>
  <w:num w:numId="4">
    <w:abstractNumId w:val="3"/>
  </w:num>
  <w:num w:numId="5">
    <w:abstractNumId w:val="4"/>
  </w:num>
  <w:num w:numId="6">
    <w:abstractNumId w:val="8"/>
  </w:num>
  <w:num w:numId="7">
    <w:abstractNumId w:val="0"/>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7"/>
    <w:rsid w:val="00075307"/>
    <w:rsid w:val="00157369"/>
    <w:rsid w:val="00213064"/>
    <w:rsid w:val="0023729A"/>
    <w:rsid w:val="00267C7B"/>
    <w:rsid w:val="00337F8A"/>
    <w:rsid w:val="003F7BB0"/>
    <w:rsid w:val="00602788"/>
    <w:rsid w:val="00604D90"/>
    <w:rsid w:val="006622F9"/>
    <w:rsid w:val="006A1406"/>
    <w:rsid w:val="006F5F40"/>
    <w:rsid w:val="007A6CAD"/>
    <w:rsid w:val="008229F9"/>
    <w:rsid w:val="00915FE8"/>
    <w:rsid w:val="00A109BD"/>
    <w:rsid w:val="00B40179"/>
    <w:rsid w:val="00B849DC"/>
    <w:rsid w:val="00E87E21"/>
    <w:rsid w:val="00EE2CBD"/>
    <w:rsid w:val="00FA7ECD"/>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5F6BF"/>
  <w15:docId w15:val="{C2B1289C-7B7B-4BF0-9759-87966C23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244"/>
    <w:pPr>
      <w:suppressAutoHyphens w:val="0"/>
    </w:pPr>
    <w:rPr>
      <w:sz w:val="24"/>
      <w:szCs w:val="24"/>
    </w:rPr>
  </w:style>
  <w:style w:type="paragraph" w:styleId="Ttulo1">
    <w:name w:val="heading 1"/>
    <w:basedOn w:val="Normal"/>
    <w:next w:val="Normal"/>
    <w:link w:val="Ttulo1Char"/>
    <w:qFormat/>
    <w:rsid w:val="006622F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orpodetextoChar">
    <w:name w:val="Corpo de texto Char"/>
    <w:basedOn w:val="Fontepargpadro"/>
    <w:link w:val="Corpodetexto"/>
    <w:qFormat/>
    <w:rsid w:val="00ED0FC2"/>
    <w:rPr>
      <w:sz w:val="24"/>
      <w:szCs w:val="24"/>
    </w:rPr>
  </w:style>
  <w:style w:type="character" w:customStyle="1" w:styleId="RecuodecorpodetextoChar">
    <w:name w:val="Recuo de corpo de texto Char"/>
    <w:basedOn w:val="Fontepargpadro"/>
    <w:link w:val="BodyTextIndented"/>
    <w:qFormat/>
    <w:rsid w:val="00ED0FC2"/>
    <w:rPr>
      <w:sz w:val="24"/>
      <w:szCs w:val="24"/>
    </w:rPr>
  </w:style>
  <w:style w:type="character" w:customStyle="1" w:styleId="Recuodecorpodetexto3Char">
    <w:name w:val="Recuo de corpo de texto 3 Char"/>
    <w:basedOn w:val="Fontepargpadro"/>
    <w:link w:val="Recuodecorpodetexto3"/>
    <w:qFormat/>
    <w:rsid w:val="00ED0FC2"/>
    <w:rPr>
      <w:sz w:val="16"/>
      <w:szCs w:val="16"/>
    </w:rPr>
  </w:style>
  <w:style w:type="character" w:styleId="Forte">
    <w:name w:val="Strong"/>
    <w:uiPriority w:val="22"/>
    <w:qFormat/>
    <w:rsid w:val="00ED0FC2"/>
    <w:rPr>
      <w:b/>
      <w:bCs/>
    </w:rPr>
  </w:style>
  <w:style w:type="character" w:customStyle="1" w:styleId="TextodecomentrioChar">
    <w:name w:val="Texto de comentário Char"/>
    <w:basedOn w:val="Fontepargpadro"/>
    <w:link w:val="Textodecomentrio"/>
    <w:uiPriority w:val="99"/>
    <w:qFormat/>
    <w:rsid w:val="00ED0FC2"/>
  </w:style>
  <w:style w:type="character" w:customStyle="1" w:styleId="Nivel2Char">
    <w:name w:val="Nivel 2 Char"/>
    <w:basedOn w:val="Fontepargpadro"/>
    <w:link w:val="Nivel2"/>
    <w:qFormat/>
    <w:locked/>
    <w:rsid w:val="00ED0FC2"/>
    <w:rPr>
      <w:rFonts w:ascii="Ecofont_Spranq_eco_Sans" w:eastAsia="Arial Unicode MS" w:hAnsi="Ecofont_Spranq_eco_Sans"/>
    </w:rPr>
  </w:style>
  <w:style w:type="character" w:customStyle="1" w:styleId="Nivel3Char">
    <w:name w:val="Nivel 3 Char"/>
    <w:basedOn w:val="Fontepargpadro"/>
    <w:link w:val="Nivel3"/>
    <w:qFormat/>
    <w:rsid w:val="00ED0FC2"/>
    <w:rPr>
      <w:rFonts w:ascii="Ecofont_Spranq_eco_Sans" w:eastAsia="Arial Unicode MS" w:hAnsi="Ecofont_Spranq_eco_Sans" w:cs="Arial"/>
      <w:color w:val="000000"/>
    </w:rPr>
  </w:style>
  <w:style w:type="character" w:customStyle="1" w:styleId="TextodenotaderodapChar">
    <w:name w:val="Texto de nota de rodapé Char"/>
    <w:basedOn w:val="Fontepargpadro"/>
    <w:link w:val="Textodenotaderodap"/>
    <w:qFormat/>
    <w:rsid w:val="006F7C84"/>
  </w:style>
  <w:style w:type="character" w:styleId="Refdenotaderodap">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basedOn w:val="Fontepargpadro"/>
    <w:qFormat/>
    <w:rsid w:val="006F7C84"/>
    <w:rPr>
      <w:vertAlign w:val="superscript"/>
    </w:rPr>
  </w:style>
  <w:style w:type="character" w:customStyle="1" w:styleId="TextodebaloChar">
    <w:name w:val="Texto de balão Char"/>
    <w:basedOn w:val="Fontepargpadro"/>
    <w:link w:val="Textodebalo"/>
    <w:qFormat/>
    <w:rsid w:val="000108C5"/>
    <w:rPr>
      <w:rFonts w:ascii="Tahoma" w:hAnsi="Tahoma" w:cs="Tahoma"/>
      <w:sz w:val="16"/>
      <w:szCs w:val="16"/>
    </w:rPr>
  </w:style>
  <w:style w:type="paragraph" w:styleId="Ttulo">
    <w:name w:val="Title"/>
    <w:basedOn w:val="Normal"/>
    <w:next w:val="Corpodetexto"/>
    <w:qFormat/>
    <w:pPr>
      <w:keepNext/>
      <w:spacing w:before="240" w:after="120"/>
    </w:pPr>
    <w:rPr>
      <w:rFonts w:ascii="Calibri" w:eastAsia="Tahoma" w:hAnsi="Calibri" w:cs="Noto Sans"/>
      <w:sz w:val="28"/>
      <w:szCs w:val="28"/>
    </w:rPr>
  </w:style>
  <w:style w:type="paragraph" w:styleId="Corpodetexto">
    <w:name w:val="Body Text"/>
    <w:basedOn w:val="Normal"/>
    <w:link w:val="CorpodetextoChar"/>
    <w:rsid w:val="00ED0FC2"/>
    <w:pPr>
      <w:spacing w:after="120"/>
    </w:pPr>
  </w:style>
  <w:style w:type="paragraph" w:styleId="Lista">
    <w:name w:val="List"/>
    <w:basedOn w:val="Corpodetexto"/>
    <w:rPr>
      <w:rFonts w:cs="Noto Sans"/>
    </w:rPr>
  </w:style>
  <w:style w:type="paragraph" w:styleId="Legenda">
    <w:name w:val="caption"/>
    <w:basedOn w:val="Normal"/>
    <w:qFormat/>
    <w:pPr>
      <w:suppressLineNumbers/>
      <w:spacing w:before="120" w:after="120"/>
    </w:pPr>
    <w:rPr>
      <w:rFonts w:cs="Noto Sans"/>
      <w:i/>
      <w:iCs/>
    </w:rPr>
  </w:style>
  <w:style w:type="paragraph" w:customStyle="1" w:styleId="ndice">
    <w:name w:val="Índice"/>
    <w:basedOn w:val="Normal"/>
    <w:qFormat/>
    <w:pPr>
      <w:suppressLineNumbers/>
    </w:pPr>
    <w:rPr>
      <w:rFonts w:cs="Noto Sans"/>
    </w:rPr>
  </w:style>
  <w:style w:type="paragraph" w:customStyle="1" w:styleId="HeaderandFooter">
    <w:name w:val="Header and Footer"/>
    <w:basedOn w:val="Normal"/>
    <w:qFormat/>
  </w:style>
  <w:style w:type="paragraph" w:styleId="Cabealho">
    <w:name w:val="header"/>
    <w:basedOn w:val="Normal"/>
    <w:rsid w:val="00375D7F"/>
    <w:pPr>
      <w:tabs>
        <w:tab w:val="center" w:pos="4252"/>
        <w:tab w:val="right" w:pos="8504"/>
      </w:tabs>
    </w:pPr>
  </w:style>
  <w:style w:type="paragraph" w:styleId="Rodap">
    <w:name w:val="footer"/>
    <w:basedOn w:val="Normal"/>
    <w:rsid w:val="00375D7F"/>
    <w:pPr>
      <w:tabs>
        <w:tab w:val="center" w:pos="4252"/>
        <w:tab w:val="right" w:pos="8504"/>
      </w:tabs>
    </w:pPr>
  </w:style>
  <w:style w:type="paragraph" w:styleId="Corpodetexto3">
    <w:name w:val="Body Text 3"/>
    <w:basedOn w:val="Normal"/>
    <w:qFormat/>
    <w:rsid w:val="00375D7F"/>
    <w:rPr>
      <w:szCs w:val="20"/>
    </w:rPr>
  </w:style>
  <w:style w:type="paragraph" w:customStyle="1" w:styleId="BodyTextIndented">
    <w:name w:val="Body Text;Indented"/>
    <w:basedOn w:val="Normal"/>
    <w:link w:val="RecuodecorpodetextoChar"/>
    <w:qFormat/>
    <w:rsid w:val="00ED0FC2"/>
    <w:pPr>
      <w:spacing w:after="120"/>
      <w:ind w:left="283"/>
    </w:pPr>
  </w:style>
  <w:style w:type="paragraph" w:styleId="Recuodecorpodetexto3">
    <w:name w:val="Body Text Indent 3"/>
    <w:basedOn w:val="Normal"/>
    <w:link w:val="Recuodecorpodetexto3Char"/>
    <w:qFormat/>
    <w:rsid w:val="00ED0FC2"/>
    <w:pPr>
      <w:spacing w:after="120"/>
      <w:ind w:left="283"/>
    </w:pPr>
    <w:rPr>
      <w:sz w:val="16"/>
      <w:szCs w:val="16"/>
    </w:rPr>
  </w:style>
  <w:style w:type="paragraph" w:styleId="Textodecomentrio">
    <w:name w:val="annotation text"/>
    <w:basedOn w:val="Normal"/>
    <w:link w:val="TextodecomentrioChar"/>
    <w:uiPriority w:val="99"/>
    <w:unhideWhenUsed/>
    <w:qFormat/>
    <w:rsid w:val="00ED0FC2"/>
    <w:rPr>
      <w:sz w:val="20"/>
      <w:szCs w:val="20"/>
    </w:rPr>
  </w:style>
  <w:style w:type="paragraph" w:styleId="PargrafodaLista">
    <w:name w:val="List Paragraph"/>
    <w:basedOn w:val="Normal"/>
    <w:uiPriority w:val="34"/>
    <w:qFormat/>
    <w:rsid w:val="00ED0FC2"/>
    <w:pPr>
      <w:ind w:left="720"/>
      <w:contextualSpacing/>
    </w:pPr>
    <w:rPr>
      <w:sz w:val="28"/>
      <w:szCs w:val="20"/>
    </w:rPr>
  </w:style>
  <w:style w:type="paragraph" w:styleId="NormalWeb">
    <w:name w:val="Normal (Web)"/>
    <w:basedOn w:val="Normal"/>
    <w:uiPriority w:val="99"/>
    <w:unhideWhenUsed/>
    <w:qFormat/>
    <w:rsid w:val="00ED0FC2"/>
    <w:pPr>
      <w:spacing w:beforeAutospacing="1" w:afterAutospacing="1"/>
    </w:pPr>
  </w:style>
  <w:style w:type="paragraph" w:customStyle="1" w:styleId="TableParagraph">
    <w:name w:val="Table Paragraph"/>
    <w:basedOn w:val="Normal"/>
    <w:uiPriority w:val="1"/>
    <w:qFormat/>
    <w:rsid w:val="00ED0FC2"/>
    <w:pPr>
      <w:ind w:left="177" w:right="168"/>
      <w:jc w:val="center"/>
    </w:pPr>
    <w:rPr>
      <w:rFonts w:ascii="Arial" w:eastAsia="Arial" w:hAnsi="Arial" w:cs="Arial"/>
      <w:lang w:val="pt-PT" w:eastAsia="en-US"/>
    </w:rPr>
  </w:style>
  <w:style w:type="paragraph" w:customStyle="1" w:styleId="Default">
    <w:name w:val="Default"/>
    <w:qFormat/>
    <w:rsid w:val="00ED0FC2"/>
    <w:rPr>
      <w:color w:val="000000"/>
      <w:sz w:val="24"/>
      <w:szCs w:val="24"/>
    </w:rPr>
  </w:style>
  <w:style w:type="paragraph" w:customStyle="1" w:styleId="Nivel2">
    <w:name w:val="Nivel 2"/>
    <w:link w:val="Nivel2Char"/>
    <w:qFormat/>
    <w:rsid w:val="00ED0FC2"/>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ED0FC2"/>
    <w:pPr>
      <w:tabs>
        <w:tab w:val="left" w:pos="360"/>
        <w:tab w:val="left" w:pos="1065"/>
      </w:tabs>
    </w:pPr>
    <w:rPr>
      <w:rFonts w:cs="Arial"/>
      <w:b/>
    </w:rPr>
  </w:style>
  <w:style w:type="paragraph" w:customStyle="1" w:styleId="Nivel3">
    <w:name w:val="Nivel 3"/>
    <w:basedOn w:val="Nivel2"/>
    <w:link w:val="Nivel3Char"/>
    <w:qFormat/>
    <w:rsid w:val="00ED0FC2"/>
    <w:pPr>
      <w:tabs>
        <w:tab w:val="left" w:pos="360"/>
        <w:tab w:val="left" w:pos="2505"/>
      </w:tabs>
      <w:ind w:left="2505" w:hanging="360"/>
    </w:pPr>
    <w:rPr>
      <w:rFonts w:cs="Arial"/>
      <w:color w:val="000000"/>
    </w:rPr>
  </w:style>
  <w:style w:type="paragraph" w:customStyle="1" w:styleId="Nivel4">
    <w:name w:val="Nivel 4"/>
    <w:basedOn w:val="Nivel3"/>
    <w:link w:val="Nivel4Char"/>
    <w:qFormat/>
    <w:rsid w:val="00ED0FC2"/>
    <w:pPr>
      <w:tabs>
        <w:tab w:val="left" w:pos="3225"/>
      </w:tabs>
      <w:ind w:left="3225"/>
    </w:pPr>
    <w:rPr>
      <w:color w:val="auto"/>
    </w:rPr>
  </w:style>
  <w:style w:type="paragraph" w:customStyle="1" w:styleId="Nivel5">
    <w:name w:val="Nivel 5"/>
    <w:basedOn w:val="Nivel4"/>
    <w:qFormat/>
    <w:rsid w:val="00ED0FC2"/>
    <w:pPr>
      <w:tabs>
        <w:tab w:val="left" w:pos="3945"/>
      </w:tabs>
      <w:ind w:left="2232"/>
    </w:pPr>
  </w:style>
  <w:style w:type="paragraph" w:customStyle="1" w:styleId="PADRO">
    <w:name w:val="PADRÃO"/>
    <w:qFormat/>
    <w:rsid w:val="00ED0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Textodenotaderodap">
    <w:name w:val="footnote text"/>
    <w:basedOn w:val="Normal"/>
    <w:link w:val="TextodenotaderodapChar"/>
    <w:rsid w:val="006F7C84"/>
    <w:rPr>
      <w:sz w:val="20"/>
      <w:szCs w:val="20"/>
    </w:rPr>
  </w:style>
  <w:style w:type="paragraph" w:styleId="Textodebalo">
    <w:name w:val="Balloon Text"/>
    <w:basedOn w:val="Normal"/>
    <w:link w:val="TextodebaloChar"/>
    <w:qFormat/>
    <w:rsid w:val="000108C5"/>
    <w:rPr>
      <w:rFonts w:ascii="Tahoma" w:hAnsi="Tahoma" w:cs="Tahoma"/>
      <w:sz w:val="16"/>
      <w:szCs w:val="16"/>
    </w:rPr>
  </w:style>
  <w:style w:type="paragraph" w:customStyle="1" w:styleId="Contedodoquadro">
    <w:name w:val="Conteúdo do quadro"/>
    <w:basedOn w:val="Normal"/>
    <w:qFormat/>
  </w:style>
  <w:style w:type="table" w:styleId="Tabelacomgrade">
    <w:name w:val="Table Grid"/>
    <w:basedOn w:val="Tabelanormal"/>
    <w:rsid w:val="00ED0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autoRedefine/>
    <w:qFormat/>
    <w:rsid w:val="006622F9"/>
    <w:pPr>
      <w:tabs>
        <w:tab w:val="num" w:pos="0"/>
        <w:tab w:val="num" w:pos="360"/>
        <w:tab w:val="left" w:pos="567"/>
      </w:tabs>
      <w:spacing w:before="40" w:after="120" w:line="360" w:lineRule="auto"/>
      <w:jc w:val="both"/>
    </w:pPr>
    <w:rPr>
      <w:rFonts w:ascii="Cambria" w:hAnsi="Cambria" w:cs="Arial"/>
      <w:b/>
      <w:bCs/>
      <w:color w:val="auto"/>
      <w:sz w:val="22"/>
      <w:szCs w:val="22"/>
      <w:lang w:eastAsia="en-US"/>
    </w:rPr>
  </w:style>
  <w:style w:type="character" w:customStyle="1" w:styleId="Nivel4Char">
    <w:name w:val="Nivel 4 Char"/>
    <w:basedOn w:val="Fontepargpadro"/>
    <w:link w:val="Nivel4"/>
    <w:rsid w:val="006622F9"/>
    <w:rPr>
      <w:rFonts w:ascii="Ecofont_Spranq_eco_Sans" w:eastAsia="Arial Unicode MS" w:hAnsi="Ecofont_Spranq_eco_Sans" w:cs="Arial"/>
    </w:rPr>
  </w:style>
  <w:style w:type="character" w:customStyle="1" w:styleId="Ttulo1Char">
    <w:name w:val="Título 1 Char"/>
    <w:basedOn w:val="Fontepargpadro"/>
    <w:link w:val="Ttulo1"/>
    <w:rsid w:val="006622F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34B75-E824-4509-B8A8-FB3A8B7A8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4244</Words>
  <Characters>22922</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DECRETO Nº</vt:lpstr>
    </vt:vector>
  </TitlesOfParts>
  <Company/>
  <LinksUpToDate>false</LinksUpToDate>
  <CharactersWithSpaces>27112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Nº</dc:title>
  <dc:subject/>
  <dc:creator>Gabinete</dc:creator>
  <dc:description/>
  <cp:lastModifiedBy>Cliente</cp:lastModifiedBy>
  <cp:revision>4</cp:revision>
  <cp:lastPrinted>2026-04-22T17:17:00Z</cp:lastPrinted>
  <dcterms:created xsi:type="dcterms:W3CDTF">2026-03-23T17:53:00Z</dcterms:created>
  <dcterms:modified xsi:type="dcterms:W3CDTF">2026-04-22T17:20:00Z</dcterms:modified>
  <dc:language>pt-BR</dc:language>
</cp:coreProperties>
</file>